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038C"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栖霞区犬只狂犬病免疫点认定结果公示</w:t>
      </w:r>
    </w:p>
    <w:p w14:paraId="696258D7">
      <w:pPr>
        <w:widowControl/>
        <w:shd w:val="clear" w:color="auto" w:fill="FFFFFF"/>
        <w:jc w:val="left"/>
        <w:rPr>
          <w:rFonts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 w14:paraId="546825FA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《中华人民共和国动物防疫法》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《江苏省动物防疫条例》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《南京市动物重大疫病免疫条例》和《南京市养犬管理条例》《南京市犬类免疫点建设基本要求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暂行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》等，栖霞区农业综合服务中心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区域内1个申报犬只狂犬病免疫点的宠物诊疗机构进行评审认定工作。本次认定本着公开、公平、公正、择优的原则，经专家组进行书面审查、现场审核等，拟认定以下1家宠物诊疗机构（见附件）作为本区犬只狂犬病免疫点，现予以公示。</w:t>
      </w:r>
      <w:bookmarkStart w:id="0" w:name="_GoBack"/>
      <w:bookmarkEnd w:id="0"/>
    </w:p>
    <w:p w14:paraId="56F2ED13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公示时间为2025年10月21日至10月27日，如对公示内容有异议，请在公示期内向栖霞区农业综合服务中心反映，联系电话：85331103。</w:t>
      </w:r>
    </w:p>
    <w:p w14:paraId="26BB80B0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附件：拟认定犬只狂犬病免疫点宠物诊疗机构名单</w:t>
      </w:r>
    </w:p>
    <w:p w14:paraId="0DCAC03D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6E9EE7FA">
      <w:pPr>
        <w:widowControl/>
        <w:shd w:val="clear" w:color="auto" w:fill="FFFFFF"/>
        <w:ind w:firstLine="633" w:firstLineChars="198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南京市栖霞区农业综合服务中心</w:t>
      </w:r>
    </w:p>
    <w:p w14:paraId="15AE5997">
      <w:pPr>
        <w:widowControl/>
        <w:shd w:val="clear" w:color="auto" w:fill="FFFFFF"/>
        <w:ind w:firstLine="5590" w:firstLineChars="1747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2025年10月21日</w:t>
      </w:r>
    </w:p>
    <w:p w14:paraId="199C4EA7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7FEAEBFA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375CF2C5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 w14:paraId="5FB75AB3">
      <w:pPr>
        <w:widowControl/>
        <w:shd w:val="clear" w:color="auto" w:fill="FFFFFF"/>
        <w:spacing w:after="405" w:line="345" w:lineRule="atLeas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 xml:space="preserve">附件： </w:t>
      </w:r>
    </w:p>
    <w:p w14:paraId="6BDD060E">
      <w:pPr>
        <w:widowControl/>
        <w:shd w:val="clear" w:color="auto" w:fill="FFFFFF"/>
        <w:spacing w:after="405" w:line="34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40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0"/>
          <w:szCs w:val="44"/>
        </w:rPr>
        <w:t>拟认定犬只狂犬病免疫点的宠物诊疗机构名单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2976"/>
        <w:gridCol w:w="1063"/>
        <w:gridCol w:w="2198"/>
      </w:tblGrid>
      <w:tr w14:paraId="72EA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1" w:type="dxa"/>
            <w:vAlign w:val="center"/>
          </w:tcPr>
          <w:p w14:paraId="24B7C369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73034267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宠物诊疗机构名称</w:t>
            </w:r>
          </w:p>
        </w:tc>
        <w:tc>
          <w:tcPr>
            <w:tcW w:w="2976" w:type="dxa"/>
            <w:vAlign w:val="center"/>
          </w:tcPr>
          <w:p w14:paraId="2E574FEB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经营地址</w:t>
            </w:r>
          </w:p>
        </w:tc>
        <w:tc>
          <w:tcPr>
            <w:tcW w:w="1063" w:type="dxa"/>
            <w:vAlign w:val="center"/>
          </w:tcPr>
          <w:p w14:paraId="167FC81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负责人</w:t>
            </w:r>
          </w:p>
        </w:tc>
        <w:tc>
          <w:tcPr>
            <w:tcW w:w="2198" w:type="dxa"/>
            <w:vAlign w:val="center"/>
          </w:tcPr>
          <w:p w14:paraId="0D5E0A2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备注</w:t>
            </w:r>
          </w:p>
        </w:tc>
      </w:tr>
      <w:tr w14:paraId="22E3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51" w:type="dxa"/>
            <w:vAlign w:val="center"/>
          </w:tcPr>
          <w:p w14:paraId="23FFFB11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6A70AD2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  <w:t>南京宠享宠物医疗有限责任公司</w:t>
            </w:r>
          </w:p>
        </w:tc>
        <w:tc>
          <w:tcPr>
            <w:tcW w:w="2976" w:type="dxa"/>
            <w:vAlign w:val="center"/>
          </w:tcPr>
          <w:p w14:paraId="4D59B8EE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  <w:t>南京市栖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霞区迈皋桥街道华电路82-4号沿街铺位</w:t>
            </w:r>
          </w:p>
        </w:tc>
        <w:tc>
          <w:tcPr>
            <w:tcW w:w="1063" w:type="dxa"/>
            <w:vAlign w:val="center"/>
          </w:tcPr>
          <w:p w14:paraId="3D539E0D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  <w:t>刁雪燕</w:t>
            </w:r>
          </w:p>
        </w:tc>
        <w:tc>
          <w:tcPr>
            <w:tcW w:w="2198" w:type="dxa"/>
            <w:vAlign w:val="center"/>
          </w:tcPr>
          <w:p w14:paraId="29243E10">
            <w:pPr>
              <w:widowControl/>
              <w:spacing w:line="345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</w:rPr>
              <w:t>指定免疫点</w:t>
            </w:r>
          </w:p>
        </w:tc>
      </w:tr>
    </w:tbl>
    <w:p w14:paraId="46C8D9E8"/>
    <w:p w14:paraId="2D6DF21E"/>
    <w:p w14:paraId="7A881D52"/>
    <w:p w14:paraId="4CC9F55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D8D"/>
    <w:rsid w:val="003342E6"/>
    <w:rsid w:val="00F77D8D"/>
    <w:rsid w:val="7A7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393</Words>
  <Characters>415</Characters>
  <Lines>3</Lines>
  <Paragraphs>1</Paragraphs>
  <TotalTime>5</TotalTime>
  <ScaleCrop>false</ScaleCrop>
  <LinksUpToDate>false</LinksUpToDate>
  <CharactersWithSpaces>435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2025-10-21T02:55:00Z</dcterms:created>
  <dc:creator>微软用户</dc:creator>
  <cp:lastModifiedBy>张张</cp:lastModifiedBy>
  <dcterms:modified xsi:type="dcterms:W3CDTF">2025-10-21T07:15:15Z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eyJoZGlkIjoiMTA4MjkyNDIzMTdiNDUwZTgxMWQzYWYzMjZjNWNhNmIiLCJ1c2VySWQiOiI1MDU0MzIyNTgifQ==</vt:lpwstr>
  </property>
  <property fmtid="{D5CDD505-2E9C-101B-9397-08002B2CF9AE}" pid="3" name="KSOProductBuildVer">
    <vt:lpwstr>2052-12.1.0.23125</vt:lpwstr>
  </property>
  <property fmtid="{D5CDD505-2E9C-101B-9397-08002B2CF9AE}" pid="4" name="ICV">
    <vt:lpwstr>A8241423E2C24231A2F5567C12E44E53_12</vt:lpwstr>
  </property>
</Properties>
</file>