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6F745">
      <w:pPr>
        <w:spacing w:line="580" w:lineRule="exact"/>
        <w:jc w:val="center"/>
        <w:rPr>
          <w:rFonts w:ascii="Times New Roman" w:hAnsi="Times New Roman" w:eastAsia="方正小标宋简体" w:cs="Times New Roman"/>
          <w:sz w:val="40"/>
          <w:szCs w:val="36"/>
          <w:lang w:eastAsia="zh-CN"/>
        </w:rPr>
      </w:pPr>
      <w:r>
        <w:rPr>
          <w:rFonts w:ascii="Times New Roman" w:hAnsi="Times New Roman" w:eastAsia="方正小标宋简体" w:cs="Times New Roman"/>
          <w:sz w:val="40"/>
          <w:szCs w:val="36"/>
          <w:lang w:eastAsia="zh-CN"/>
        </w:rPr>
        <w:t>栖霞区卫生健康委员会</w:t>
      </w:r>
    </w:p>
    <w:p w14:paraId="4AB42DA3">
      <w:pPr>
        <w:spacing w:line="580" w:lineRule="exact"/>
        <w:jc w:val="center"/>
        <w:rPr>
          <w:rFonts w:ascii="Times New Roman" w:hAnsi="Times New Roman" w:eastAsia="方正小标宋简体" w:cs="Times New Roman"/>
          <w:sz w:val="40"/>
          <w:szCs w:val="36"/>
          <w:lang w:eastAsia="zh-CN"/>
        </w:rPr>
      </w:pPr>
      <w:r>
        <w:rPr>
          <w:rFonts w:ascii="Times New Roman" w:hAnsi="Times New Roman" w:eastAsia="方正小标宋简体" w:cs="Times New Roman"/>
          <w:sz w:val="40"/>
          <w:szCs w:val="36"/>
          <w:lang w:eastAsia="zh-CN"/>
        </w:rPr>
        <w:t>关于购买专业第三方机构安全生产</w:t>
      </w:r>
    </w:p>
    <w:p w14:paraId="69C14467">
      <w:pPr>
        <w:spacing w:line="580" w:lineRule="exact"/>
        <w:jc w:val="center"/>
        <w:rPr>
          <w:rFonts w:ascii="Times New Roman" w:hAnsi="Times New Roman" w:eastAsia="方正小标宋简体" w:cs="Times New Roman"/>
          <w:sz w:val="40"/>
          <w:szCs w:val="36"/>
          <w:lang w:eastAsia="zh-CN"/>
        </w:rPr>
      </w:pPr>
      <w:r>
        <w:rPr>
          <w:rFonts w:ascii="Times New Roman" w:hAnsi="Times New Roman" w:eastAsia="方正小标宋简体" w:cs="Times New Roman"/>
          <w:sz w:val="40"/>
          <w:szCs w:val="36"/>
          <w:lang w:eastAsia="zh-CN"/>
        </w:rPr>
        <w:t>安全隐患排查治理服务项目公开询比价公告</w:t>
      </w:r>
    </w:p>
    <w:p w14:paraId="54F4D278">
      <w:pPr>
        <w:spacing w:line="580" w:lineRule="exact"/>
        <w:ind w:firstLine="640" w:firstLineChars="200"/>
        <w:rPr>
          <w:rFonts w:ascii="Times New Roman" w:hAnsi="Times New Roman" w:eastAsia="仿宋" w:cs="Times New Roman"/>
          <w:sz w:val="32"/>
          <w:szCs w:val="32"/>
          <w:lang w:eastAsia="zh-CN"/>
        </w:rPr>
      </w:pPr>
    </w:p>
    <w:p w14:paraId="7656E96B">
      <w:pPr>
        <w:spacing w:line="580" w:lineRule="exact"/>
        <w:ind w:firstLine="640" w:firstLineChars="200"/>
        <w:rPr>
          <w:rFonts w:ascii="Times New Roman" w:hAnsi="仿宋" w:eastAsia="仿宋"/>
          <w:sz w:val="32"/>
          <w:szCs w:val="32"/>
          <w:lang w:eastAsia="zh-CN"/>
        </w:rPr>
      </w:pPr>
      <w:r>
        <w:rPr>
          <w:rFonts w:ascii="Times New Roman" w:hAnsi="仿宋" w:eastAsia="仿宋"/>
          <w:sz w:val="32"/>
          <w:szCs w:val="32"/>
          <w:lang w:eastAsia="zh-CN"/>
        </w:rPr>
        <w:t>根据政府采购服务类采购的相关规定，南京市栖霞区卫生健康委员会(以下简称：</w:t>
      </w:r>
      <w:r>
        <w:rPr>
          <w:rFonts w:hint="eastAsia" w:ascii="Times New Roman" w:hAnsi="仿宋" w:eastAsia="仿宋"/>
          <w:sz w:val="32"/>
          <w:szCs w:val="32"/>
          <w:lang w:eastAsia="zh-CN"/>
        </w:rPr>
        <w:t>采购</w:t>
      </w:r>
      <w:r>
        <w:rPr>
          <w:rFonts w:ascii="Times New Roman" w:hAnsi="仿宋" w:eastAsia="仿宋"/>
          <w:sz w:val="32"/>
          <w:szCs w:val="32"/>
          <w:lang w:eastAsia="zh-CN"/>
        </w:rPr>
        <w:t>人)将通过询价的方式对“公共安全隐患排查治理服务采购项目”服务</w:t>
      </w:r>
      <w:r>
        <w:rPr>
          <w:rFonts w:hint="eastAsia" w:ascii="仿宋_GB2312" w:eastAsia="仿宋_GB2312"/>
          <w:sz w:val="32"/>
          <w:szCs w:val="32"/>
          <w:lang w:eastAsia="zh-CN"/>
        </w:rPr>
        <w:t>进行询价采购，欢迎符合条件的供应商参与报价。</w:t>
      </w:r>
    </w:p>
    <w:p w14:paraId="042409BB">
      <w:pPr>
        <w:spacing w:line="580" w:lineRule="exact"/>
        <w:ind w:firstLine="640" w:firstLineChars="200"/>
        <w:jc w:val="both"/>
        <w:rPr>
          <w:rFonts w:ascii="黑体" w:hAnsi="黑体" w:eastAsia="黑体"/>
          <w:sz w:val="32"/>
          <w:szCs w:val="32"/>
          <w:lang w:eastAsia="zh-CN"/>
        </w:rPr>
      </w:pPr>
      <w:r>
        <w:rPr>
          <w:rFonts w:hint="eastAsia" w:ascii="黑体" w:hAnsi="黑体" w:eastAsia="黑体"/>
          <w:sz w:val="32"/>
          <w:szCs w:val="32"/>
          <w:lang w:eastAsia="zh-CN"/>
        </w:rPr>
        <w:t>一、项目概况</w:t>
      </w:r>
    </w:p>
    <w:p w14:paraId="76E37421">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1.项目名称：</w:t>
      </w:r>
      <w:bookmarkStart w:id="0" w:name="OLE_LINK6"/>
      <w:bookmarkStart w:id="1" w:name="OLE_LINK5"/>
      <w:r>
        <w:rPr>
          <w:rFonts w:hint="eastAsia" w:ascii="Times New Roman" w:hAnsi="仿宋" w:eastAsia="仿宋"/>
          <w:sz w:val="32"/>
          <w:szCs w:val="32"/>
          <w:lang w:eastAsia="zh-CN"/>
        </w:rPr>
        <w:t>医疗卫生领域</w:t>
      </w:r>
      <w:bookmarkEnd w:id="0"/>
      <w:bookmarkEnd w:id="1"/>
      <w:r>
        <w:rPr>
          <w:rFonts w:ascii="Times New Roman" w:hAnsi="仿宋" w:eastAsia="仿宋"/>
          <w:sz w:val="32"/>
          <w:szCs w:val="32"/>
          <w:lang w:eastAsia="zh-CN"/>
        </w:rPr>
        <w:t>公共安全隐患排查治理服务采购项目。</w:t>
      </w:r>
    </w:p>
    <w:p w14:paraId="2CDBE827">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2.预算总价：10万元（人民币），供应商所报“响应总价”（按预估数量计算）不得超过10万元，否则报价无效。</w:t>
      </w:r>
    </w:p>
    <w:p w14:paraId="11FA5E54">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3.服务期限：2026年6月15日至2027年6月14日。</w:t>
      </w:r>
    </w:p>
    <w:p w14:paraId="11A105F3">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4.服务地点：南京市栖霞区（以采购人指定为准）。</w:t>
      </w:r>
    </w:p>
    <w:p w14:paraId="67F5551E">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5.采购内容：提供安全生产咨询服务，包括开展医疗卫生机构（包括医养结合机构、托育机构、月子中心等）</w:t>
      </w:r>
      <w:r>
        <w:rPr>
          <w:rFonts w:ascii="Times New Roman" w:hAnsi="仿宋" w:eastAsia="仿宋"/>
          <w:sz w:val="32"/>
          <w:szCs w:val="32"/>
          <w:lang w:eastAsia="zh-CN"/>
        </w:rPr>
        <w:t>安全隐患排查治理、</w:t>
      </w:r>
      <w:r>
        <w:rPr>
          <w:rFonts w:hint="eastAsia" w:ascii="Times New Roman" w:hAnsi="仿宋" w:eastAsia="仿宋"/>
          <w:sz w:val="32"/>
          <w:szCs w:val="32"/>
          <w:lang w:eastAsia="zh-CN"/>
        </w:rPr>
        <w:t>安全风险评估、隐患排查、应急演练指导、安全培训、“六化”建设辅导、手册编制、数字化支撑等服务。按单项服务单价采购，根据实际发生数量结算。</w:t>
      </w:r>
    </w:p>
    <w:p w14:paraId="086A2EFF">
      <w:pPr>
        <w:spacing w:before="55" w:line="580" w:lineRule="exact"/>
        <w:ind w:left="639"/>
        <w:outlineLvl w:val="0"/>
        <w:rPr>
          <w:rFonts w:ascii="Times New Roman" w:hAnsi="Times New Roman" w:eastAsia="黑体" w:cs="Times New Roman"/>
          <w:spacing w:val="-12"/>
          <w:sz w:val="32"/>
          <w:szCs w:val="32"/>
          <w:lang w:eastAsia="zh-CN"/>
        </w:rPr>
      </w:pPr>
      <w:r>
        <w:rPr>
          <w:rFonts w:ascii="Times New Roman" w:hAnsi="Times New Roman" w:eastAsia="黑体" w:cs="Times New Roman"/>
          <w:spacing w:val="-12"/>
          <w:sz w:val="32"/>
          <w:szCs w:val="32"/>
          <w:lang w:eastAsia="zh-CN"/>
        </w:rPr>
        <w:t>二、参加比价单位需具备的条件</w:t>
      </w:r>
    </w:p>
    <w:p w14:paraId="26444C45">
      <w:pPr>
        <w:pStyle w:val="3"/>
        <w:spacing w:before="118" w:line="580" w:lineRule="exact"/>
        <w:ind w:left="24" w:right="5" w:firstLine="760"/>
        <w:jc w:val="both"/>
        <w:rPr>
          <w:rFonts w:ascii="Times New Roman" w:cs="Arial"/>
          <w:lang w:eastAsia="zh-CN"/>
        </w:rPr>
      </w:pPr>
      <w:r>
        <w:rPr>
          <w:rFonts w:ascii="Times New Roman" w:hAnsi="Times New Roman" w:eastAsia="楷体" w:cs="Times New Roman"/>
          <w:spacing w:val="1"/>
          <w:lang w:eastAsia="zh-CN"/>
        </w:rPr>
        <w:t>(一)服务商基本条件</w:t>
      </w:r>
      <w:r>
        <w:rPr>
          <w:rFonts w:ascii="Times New Roman" w:hAnsi="Times New Roman" w:cs="Times New Roman"/>
          <w:spacing w:val="1"/>
          <w:lang w:eastAsia="zh-CN"/>
        </w:rPr>
        <w:t>：</w:t>
      </w:r>
      <w:r>
        <w:rPr>
          <w:rFonts w:ascii="Times New Roman" w:cs="Arial"/>
          <w:lang w:eastAsia="zh-CN"/>
        </w:rPr>
        <w:t>依据</w:t>
      </w:r>
      <w:r>
        <w:rPr>
          <w:rFonts w:hint="eastAsia" w:ascii="Times New Roman" w:cs="Arial"/>
          <w:lang w:eastAsia="zh-CN"/>
        </w:rPr>
        <w:t>《中华人民共和国安全生产法》</w:t>
      </w:r>
      <w:r>
        <w:rPr>
          <w:rFonts w:ascii="Times New Roman" w:cs="Arial"/>
          <w:lang w:eastAsia="zh-CN"/>
        </w:rPr>
        <w:t>规定，服务商 应具备安全生产、消防技术服务资质条件，具有完整的营业执照和组织代码证，经过工商部门正式登记注册，具备合法经营资格(提供相关证明资料)。专业人员应有注册安全工程师或注册消防工程师资质。</w:t>
      </w:r>
    </w:p>
    <w:p w14:paraId="75F206DC">
      <w:pPr>
        <w:pStyle w:val="3"/>
        <w:kinsoku/>
        <w:spacing w:before="46" w:line="580" w:lineRule="exact"/>
        <w:ind w:right="51" w:firstLine="771"/>
        <w:rPr>
          <w:rFonts w:ascii="Times New Roman" w:cs="Arial"/>
          <w:lang w:eastAsia="zh-CN"/>
        </w:rPr>
      </w:pPr>
      <w:r>
        <w:rPr>
          <w:rFonts w:ascii="Times New Roman" w:hAnsi="Times New Roman" w:eastAsia="楷体" w:cs="Times New Roman"/>
          <w:spacing w:val="-3"/>
          <w:lang w:eastAsia="zh-CN"/>
        </w:rPr>
        <w:t>(二)拒绝下述企业参加本次询价活动</w:t>
      </w:r>
      <w:r>
        <w:rPr>
          <w:rFonts w:ascii="Times New Roman" w:hAnsi="Times New Roman" w:eastAsia="宋体" w:cs="Times New Roman"/>
          <w:spacing w:val="-3"/>
          <w:lang w:eastAsia="zh-CN"/>
        </w:rPr>
        <w:t>：</w:t>
      </w:r>
      <w:r>
        <w:rPr>
          <w:rFonts w:ascii="Times New Roman" w:cs="Arial"/>
          <w:lang w:eastAsia="zh-CN"/>
        </w:rPr>
        <w:t>服务商被“信用中国”网站 (www.creditchina.gov.cn) 、“ 中国政府采购网”(www.ccgp.gov.cn)列入失信被执行人、重大税收违法案件当事人名单、政府采购严重违法失信行为记录名单。</w:t>
      </w:r>
    </w:p>
    <w:p w14:paraId="6A272426">
      <w:pPr>
        <w:pStyle w:val="3"/>
        <w:kinsoku/>
        <w:spacing w:before="46" w:line="580" w:lineRule="exact"/>
        <w:ind w:right="51" w:firstLine="771"/>
        <w:rPr>
          <w:rFonts w:ascii="Times New Roman" w:hAnsi="Times New Roman" w:cs="Times New Roman"/>
          <w:spacing w:val="2"/>
          <w:lang w:eastAsia="zh-CN"/>
        </w:rPr>
      </w:pPr>
      <w:r>
        <w:rPr>
          <w:rFonts w:ascii="Times New Roman" w:hAnsi="Times New Roman" w:eastAsia="楷体" w:cs="Times New Roman"/>
          <w:spacing w:val="-3"/>
          <w:lang w:eastAsia="zh-CN"/>
        </w:rPr>
        <w:t>(三)参加服务商需提供</w:t>
      </w:r>
      <w:r>
        <w:rPr>
          <w:rFonts w:ascii="Times New Roman" w:hAnsi="Times New Roman" w:cs="Times New Roman"/>
          <w:spacing w:val="2"/>
          <w:lang w:eastAsia="zh-CN"/>
        </w:rPr>
        <w:t>：</w:t>
      </w:r>
    </w:p>
    <w:p w14:paraId="3AA711A2">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1.具有独立承担民事责任能力的法人或非法人组织（提供营业执照复印件）；</w:t>
      </w:r>
    </w:p>
    <w:p w14:paraId="26D54CE1">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2.具有良好的商业信誉和健全的财务会计制度；</w:t>
      </w:r>
    </w:p>
    <w:p w14:paraId="7E0254B2">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3.具有履行合同所需的专业技术能力（至少2名注册安全工程师或安全评价师，提供证书复印件）；</w:t>
      </w:r>
    </w:p>
    <w:p w14:paraId="4CE905DA">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4.有依法缴纳税收和社会保障资金的良好记录；</w:t>
      </w:r>
    </w:p>
    <w:p w14:paraId="4DDCD60F">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5.参加本次采购活动前三年内，在经营活动中没有重大违法记录（提供承诺函），有医疗卫生机构安全生产服务</w:t>
      </w:r>
      <w:r>
        <w:rPr>
          <w:rFonts w:ascii="Times New Roman" w:hAnsi="仿宋" w:eastAsia="仿宋"/>
          <w:sz w:val="32"/>
          <w:szCs w:val="32"/>
          <w:lang w:eastAsia="zh-CN"/>
        </w:rPr>
        <w:t>2</w:t>
      </w:r>
      <w:r>
        <w:rPr>
          <w:rFonts w:hint="eastAsia" w:ascii="Times New Roman" w:hAnsi="仿宋" w:eastAsia="仿宋"/>
          <w:sz w:val="32"/>
          <w:szCs w:val="32"/>
          <w:lang w:eastAsia="zh-CN"/>
        </w:rPr>
        <w:t>年以上经验。</w:t>
      </w:r>
    </w:p>
    <w:p w14:paraId="54557706">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6.未被“信用中国”网站列入失信被执行人、重大税收违法案件当事人名单。</w:t>
      </w:r>
    </w:p>
    <w:p w14:paraId="1D123718">
      <w:pPr>
        <w:spacing w:line="580" w:lineRule="exact"/>
        <w:ind w:firstLine="640" w:firstLineChars="200"/>
        <w:jc w:val="both"/>
        <w:rPr>
          <w:rFonts w:ascii="黑体" w:hAnsi="黑体" w:eastAsia="黑体"/>
          <w:sz w:val="32"/>
          <w:szCs w:val="32"/>
          <w:lang w:eastAsia="zh-CN"/>
        </w:rPr>
      </w:pPr>
      <w:r>
        <w:rPr>
          <w:rFonts w:hint="eastAsia" w:ascii="黑体" w:hAnsi="黑体" w:eastAsia="黑体"/>
          <w:sz w:val="32"/>
          <w:szCs w:val="32"/>
          <w:lang w:eastAsia="zh-CN"/>
        </w:rPr>
        <w:t>三、获取询价文件</w:t>
      </w:r>
    </w:p>
    <w:p w14:paraId="29EA9572">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时间：2026年6月5日至2026年6月11日</w:t>
      </w:r>
    </w:p>
    <w:p w14:paraId="53AD6081">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方式：本公告附件自行下载（或联系采购人获取电子版）</w:t>
      </w:r>
    </w:p>
    <w:p w14:paraId="3305636C">
      <w:pPr>
        <w:spacing w:line="580" w:lineRule="exact"/>
        <w:ind w:firstLine="640" w:firstLineChars="200"/>
        <w:jc w:val="both"/>
        <w:rPr>
          <w:rFonts w:ascii="黑体" w:hAnsi="黑体" w:eastAsia="黑体"/>
          <w:sz w:val="32"/>
          <w:szCs w:val="32"/>
          <w:lang w:eastAsia="zh-CN"/>
        </w:rPr>
      </w:pPr>
      <w:r>
        <w:rPr>
          <w:rFonts w:hint="eastAsia" w:ascii="黑体" w:hAnsi="黑体" w:eastAsia="黑体"/>
          <w:sz w:val="32"/>
          <w:szCs w:val="32"/>
          <w:lang w:eastAsia="zh-CN"/>
        </w:rPr>
        <w:t>四、提交报价文件截止时间及地点</w:t>
      </w:r>
    </w:p>
    <w:p w14:paraId="0EFF9DE7">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截止时间：2026年6月11日15:00（北京时间）</w:t>
      </w:r>
    </w:p>
    <w:p w14:paraId="38E7139C">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地点：南京市栖霞区卫健委3311室（地址：栖霞区仙林街道文苑路118号政务中心）</w:t>
      </w:r>
    </w:p>
    <w:p w14:paraId="4027C2E7">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报价文件需密封递交，逾期不予接收。报价文件一经递交，无论成交与否，均不退还，采购方将按保密规定处理。</w:t>
      </w:r>
    </w:p>
    <w:p w14:paraId="3578576A">
      <w:pPr>
        <w:spacing w:line="580" w:lineRule="exact"/>
        <w:ind w:firstLine="640" w:firstLineChars="200"/>
        <w:jc w:val="both"/>
        <w:rPr>
          <w:rFonts w:ascii="黑体" w:hAnsi="黑体" w:eastAsia="黑体"/>
          <w:sz w:val="32"/>
          <w:szCs w:val="32"/>
          <w:lang w:eastAsia="zh-CN"/>
        </w:rPr>
      </w:pPr>
      <w:r>
        <w:rPr>
          <w:rFonts w:hint="eastAsia" w:ascii="黑体" w:hAnsi="黑体" w:eastAsia="黑体"/>
          <w:sz w:val="32"/>
          <w:szCs w:val="32"/>
          <w:lang w:eastAsia="zh-CN"/>
        </w:rPr>
        <w:t>五、询价开启时间及地点</w:t>
      </w:r>
    </w:p>
    <w:p w14:paraId="70AD6595">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时间：2026年6月12日15:30</w:t>
      </w:r>
    </w:p>
    <w:p w14:paraId="76E6AD50">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地点：同递交地点</w:t>
      </w:r>
    </w:p>
    <w:p w14:paraId="76D721EC">
      <w:pPr>
        <w:spacing w:line="580" w:lineRule="exact"/>
        <w:ind w:firstLine="640" w:firstLineChars="200"/>
        <w:jc w:val="both"/>
        <w:rPr>
          <w:rFonts w:ascii="黑体" w:hAnsi="黑体" w:eastAsia="黑体"/>
          <w:sz w:val="32"/>
          <w:szCs w:val="32"/>
          <w:lang w:eastAsia="zh-CN"/>
        </w:rPr>
      </w:pPr>
      <w:r>
        <w:rPr>
          <w:rFonts w:hint="eastAsia" w:ascii="黑体" w:hAnsi="黑体" w:eastAsia="黑体"/>
          <w:sz w:val="32"/>
          <w:szCs w:val="32"/>
          <w:lang w:eastAsia="zh-CN"/>
        </w:rPr>
        <w:t>六、联系方式</w:t>
      </w:r>
    </w:p>
    <w:p w14:paraId="72AD0403">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采购人：南京市栖霞区卫健委</w:t>
      </w:r>
    </w:p>
    <w:p w14:paraId="497FFCC6">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联系人：张先生</w:t>
      </w:r>
    </w:p>
    <w:p w14:paraId="32EAD855">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电话：18951002696</w:t>
      </w:r>
    </w:p>
    <w:p w14:paraId="680BAB7D">
      <w:pPr>
        <w:jc w:val="center"/>
        <w:rPr>
          <w:rFonts w:ascii="Times New Roman" w:hAnsi="Times New Roman" w:cs="Times New Roman" w:eastAsiaTheme="minorEastAsia"/>
          <w:lang w:eastAsia="zh-CN"/>
        </w:rPr>
      </w:pPr>
    </w:p>
    <w:p w14:paraId="61CBB949">
      <w:pPr>
        <w:spacing w:line="580" w:lineRule="exact"/>
        <w:ind w:firstLine="640" w:firstLineChars="200"/>
        <w:rPr>
          <w:rFonts w:ascii="Times New Roman" w:hAnsi="仿宋" w:eastAsia="仿宋"/>
          <w:sz w:val="32"/>
          <w:szCs w:val="32"/>
          <w:lang w:eastAsia="zh-CN"/>
        </w:rPr>
      </w:pPr>
      <w:r>
        <w:rPr>
          <w:rFonts w:ascii="Times New Roman" w:hAnsi="仿宋" w:eastAsia="仿宋"/>
          <w:sz w:val="32"/>
          <w:szCs w:val="32"/>
          <w:lang w:eastAsia="zh-CN"/>
        </w:rPr>
        <w:t>附件：</w:t>
      </w:r>
      <w:r>
        <w:rPr>
          <w:rFonts w:hint="eastAsia" w:ascii="Times New Roman" w:hAnsi="仿宋" w:eastAsia="仿宋"/>
          <w:sz w:val="32"/>
          <w:szCs w:val="32"/>
          <w:lang w:eastAsia="zh-CN"/>
        </w:rPr>
        <w:t>1、供应商须知</w:t>
      </w:r>
    </w:p>
    <w:p w14:paraId="581644F7">
      <w:pPr>
        <w:spacing w:line="580" w:lineRule="exact"/>
        <w:ind w:firstLine="1600" w:firstLineChars="500"/>
        <w:rPr>
          <w:rFonts w:ascii="Times New Roman" w:hAnsi="仿宋" w:eastAsia="仿宋"/>
          <w:sz w:val="32"/>
          <w:szCs w:val="32"/>
          <w:lang w:eastAsia="zh-CN"/>
        </w:rPr>
      </w:pPr>
      <w:r>
        <w:rPr>
          <w:rFonts w:hint="eastAsia" w:ascii="Times New Roman" w:hAnsi="仿宋" w:eastAsia="仿宋"/>
          <w:sz w:val="32"/>
          <w:szCs w:val="32"/>
          <w:lang w:eastAsia="zh-CN"/>
        </w:rPr>
        <w:t>2、采购需求</w:t>
      </w:r>
    </w:p>
    <w:p w14:paraId="5A54C2F3">
      <w:pPr>
        <w:spacing w:line="580" w:lineRule="exact"/>
        <w:ind w:firstLine="1600" w:firstLineChars="500"/>
        <w:rPr>
          <w:rFonts w:ascii="Times New Roman" w:hAnsi="仿宋" w:eastAsia="仿宋"/>
          <w:sz w:val="32"/>
          <w:szCs w:val="32"/>
          <w:lang w:eastAsia="zh-CN"/>
        </w:rPr>
      </w:pPr>
      <w:r>
        <w:rPr>
          <w:rFonts w:hint="eastAsia" w:ascii="Times New Roman" w:hAnsi="仿宋" w:eastAsia="仿宋"/>
          <w:sz w:val="32"/>
          <w:szCs w:val="32"/>
          <w:lang w:eastAsia="zh-CN"/>
        </w:rPr>
        <w:t>3、报价文件组成</w:t>
      </w:r>
    </w:p>
    <w:p w14:paraId="0113FE67">
      <w:pPr>
        <w:spacing w:line="580" w:lineRule="exact"/>
        <w:ind w:firstLine="1600" w:firstLineChars="500"/>
        <w:rPr>
          <w:rFonts w:ascii="Times New Roman" w:hAnsi="仿宋" w:eastAsia="仿宋"/>
          <w:sz w:val="32"/>
          <w:szCs w:val="32"/>
          <w:lang w:eastAsia="zh-CN"/>
        </w:rPr>
      </w:pPr>
      <w:r>
        <w:rPr>
          <w:rFonts w:hint="eastAsia" w:ascii="Times New Roman" w:hAnsi="仿宋" w:eastAsia="仿宋"/>
          <w:sz w:val="32"/>
          <w:szCs w:val="32"/>
          <w:lang w:eastAsia="zh-CN"/>
        </w:rPr>
        <w:t>4、专业第三方机构报价单</w:t>
      </w:r>
    </w:p>
    <w:p w14:paraId="7BD8DADA">
      <w:pPr>
        <w:spacing w:line="580" w:lineRule="exact"/>
        <w:ind w:firstLine="1600" w:firstLineChars="500"/>
        <w:rPr>
          <w:rFonts w:ascii="Times New Roman" w:hAnsi="仿宋" w:eastAsia="仿宋"/>
          <w:sz w:val="32"/>
          <w:szCs w:val="32"/>
          <w:lang w:eastAsia="zh-CN"/>
        </w:rPr>
      </w:pPr>
      <w:r>
        <w:rPr>
          <w:rFonts w:hint="eastAsia" w:ascii="Times New Roman" w:hAnsi="仿宋" w:eastAsia="仿宋"/>
          <w:sz w:val="32"/>
          <w:szCs w:val="32"/>
          <w:lang w:eastAsia="zh-CN"/>
        </w:rPr>
        <w:t>5、报价函</w:t>
      </w:r>
    </w:p>
    <w:p w14:paraId="6F9C368A">
      <w:pPr>
        <w:pStyle w:val="3"/>
        <w:spacing w:before="105" w:line="580" w:lineRule="exact"/>
        <w:ind w:right="846" w:firstLine="3366" w:firstLineChars="1100"/>
        <w:rPr>
          <w:rFonts w:ascii="Times New Roman" w:hAnsi="Times New Roman" w:cs="Times New Roman"/>
          <w:spacing w:val="-7"/>
          <w:lang w:eastAsia="zh-CN"/>
        </w:rPr>
      </w:pPr>
    </w:p>
    <w:p w14:paraId="4CB6283D">
      <w:pPr>
        <w:pStyle w:val="3"/>
        <w:spacing w:before="105" w:line="580" w:lineRule="exact"/>
        <w:ind w:right="846" w:firstLine="3366" w:firstLineChars="1100"/>
        <w:rPr>
          <w:rFonts w:ascii="Times New Roman" w:hAnsi="Times New Roman" w:cs="Times New Roman"/>
          <w:spacing w:val="-7"/>
          <w:lang w:eastAsia="zh-CN"/>
        </w:rPr>
      </w:pPr>
    </w:p>
    <w:p w14:paraId="41895BC3">
      <w:pPr>
        <w:pStyle w:val="3"/>
        <w:spacing w:before="105" w:line="580" w:lineRule="exact"/>
        <w:ind w:right="846" w:firstLine="3366" w:firstLineChars="1100"/>
        <w:rPr>
          <w:rFonts w:ascii="Times New Roman" w:hAnsi="Times New Roman" w:cs="Times New Roman"/>
          <w:spacing w:val="-7"/>
          <w:lang w:eastAsia="zh-CN"/>
        </w:rPr>
      </w:pPr>
      <w:r>
        <w:rPr>
          <w:rFonts w:ascii="Times New Roman" w:hAnsi="Times New Roman" w:cs="Times New Roman"/>
          <w:spacing w:val="-7"/>
          <w:lang w:eastAsia="zh-CN"/>
        </w:rPr>
        <w:t>南京市栖霞区卫生健康委员会</w:t>
      </w:r>
    </w:p>
    <w:p w14:paraId="45D93A42">
      <w:pPr>
        <w:pStyle w:val="3"/>
        <w:spacing w:before="105" w:line="580" w:lineRule="exact"/>
        <w:ind w:right="846"/>
        <w:rPr>
          <w:rFonts w:ascii="仿宋_GB2312" w:eastAsia="仿宋_GB2312"/>
          <w:lang w:eastAsia="zh-CN"/>
        </w:rPr>
      </w:pPr>
      <w:r>
        <w:rPr>
          <w:rFonts w:ascii="Times New Roman" w:hAnsi="Times New Roman" w:cs="Times New Roman"/>
          <w:lang w:eastAsia="zh-CN"/>
        </w:rPr>
        <w:t xml:space="preserve">                                                      </w:t>
      </w:r>
      <w:r>
        <w:rPr>
          <w:rFonts w:ascii="Times New Roman" w:hAnsi="Times New Roman" w:cs="Times New Roman"/>
          <w:spacing w:val="33"/>
          <w:lang w:eastAsia="zh-CN"/>
        </w:rPr>
        <w:t>202</w:t>
      </w:r>
      <w:r>
        <w:rPr>
          <w:rFonts w:hint="eastAsia" w:ascii="Times New Roman" w:hAnsi="Times New Roman" w:cs="Times New Roman"/>
          <w:spacing w:val="33"/>
          <w:lang w:eastAsia="zh-CN"/>
        </w:rPr>
        <w:t>6</w:t>
      </w:r>
      <w:r>
        <w:rPr>
          <w:rFonts w:ascii="Times New Roman" w:hAnsi="Times New Roman" w:cs="Times New Roman"/>
          <w:spacing w:val="33"/>
          <w:lang w:eastAsia="zh-CN"/>
        </w:rPr>
        <w:t>年</w:t>
      </w:r>
      <w:r>
        <w:rPr>
          <w:rFonts w:hint="eastAsia" w:ascii="Times New Roman"/>
          <w:lang w:eastAsia="zh-CN"/>
        </w:rPr>
        <w:t>6</w:t>
      </w:r>
      <w:r>
        <w:rPr>
          <w:rFonts w:ascii="Times New Roman" w:hAnsi="Times New Roman" w:cs="Times New Roman"/>
          <w:spacing w:val="33"/>
          <w:lang w:eastAsia="zh-CN"/>
        </w:rPr>
        <w:t>月</w:t>
      </w:r>
      <w:r>
        <w:rPr>
          <w:rFonts w:hint="eastAsia" w:ascii="Times New Roman"/>
          <w:lang w:eastAsia="zh-CN"/>
        </w:rPr>
        <w:t>5</w:t>
      </w:r>
      <w:r>
        <w:rPr>
          <w:rFonts w:ascii="Times New Roman" w:hAnsi="Times New Roman" w:cs="Times New Roman"/>
          <w:spacing w:val="33"/>
          <w:lang w:eastAsia="zh-CN"/>
        </w:rPr>
        <w:t>日</w:t>
      </w:r>
    </w:p>
    <w:p w14:paraId="24526FD2">
      <w:pPr>
        <w:kinsoku/>
        <w:autoSpaceDE/>
        <w:autoSpaceDN/>
        <w:adjustRightInd/>
        <w:snapToGrid/>
        <w:spacing w:line="580" w:lineRule="exact"/>
        <w:textAlignment w:val="auto"/>
        <w:rPr>
          <w:rFonts w:ascii="Times New Roman" w:hAnsi="Times New Roman" w:cs="Times New Roman" w:eastAsiaTheme="minorEastAsia"/>
          <w:lang w:eastAsia="zh-CN"/>
        </w:rPr>
      </w:pPr>
      <w:r>
        <w:rPr>
          <w:rFonts w:ascii="Times New Roman" w:hAnsi="Times New Roman" w:cs="Times New Roman"/>
          <w:lang w:eastAsia="zh-CN"/>
        </w:rPr>
        <w:br w:type="page"/>
      </w:r>
    </w:p>
    <w:p w14:paraId="4DD41901">
      <w:pPr>
        <w:kinsoku/>
        <w:autoSpaceDE/>
        <w:autoSpaceDN/>
        <w:adjustRightInd/>
        <w:snapToGrid/>
        <w:spacing w:line="580" w:lineRule="exact"/>
        <w:textAlignment w:val="auto"/>
        <w:rPr>
          <w:rFonts w:ascii="黑体" w:hAnsi="黑体" w:eastAsia="黑体" w:cs="Times New Roman"/>
          <w:sz w:val="32"/>
          <w:szCs w:val="32"/>
          <w:lang w:eastAsia="zh-CN"/>
        </w:rPr>
      </w:pPr>
      <w:r>
        <w:rPr>
          <w:rFonts w:hint="eastAsia" w:ascii="黑体" w:hAnsi="黑体" w:eastAsia="黑体" w:cs="Times New Roman"/>
          <w:sz w:val="32"/>
          <w:szCs w:val="32"/>
          <w:lang w:eastAsia="zh-CN"/>
        </w:rPr>
        <w:t>附件1</w:t>
      </w:r>
    </w:p>
    <w:p w14:paraId="31C05A11">
      <w:pPr>
        <w:jc w:val="center"/>
        <w:rPr>
          <w:rFonts w:ascii="方正小标宋_GBK" w:hAnsi="黑体" w:eastAsia="方正小标宋_GBK"/>
          <w:sz w:val="44"/>
          <w:szCs w:val="44"/>
          <w:lang w:eastAsia="zh-CN"/>
        </w:rPr>
      </w:pPr>
      <w:r>
        <w:rPr>
          <w:rFonts w:hint="eastAsia" w:ascii="方正小标宋_GBK" w:hAnsi="黑体" w:eastAsia="方正小标宋_GBK"/>
          <w:sz w:val="44"/>
          <w:szCs w:val="44"/>
          <w:lang w:eastAsia="zh-CN"/>
        </w:rPr>
        <w:t>供应商须知</w:t>
      </w:r>
    </w:p>
    <w:p w14:paraId="1D2B7C54">
      <w:pPr>
        <w:jc w:val="center"/>
        <w:rPr>
          <w:rFonts w:ascii="黑体" w:hAnsi="黑体" w:eastAsia="黑体"/>
          <w:sz w:val="32"/>
          <w:szCs w:val="32"/>
          <w:lang w:eastAsia="zh-CN"/>
        </w:rPr>
      </w:pPr>
    </w:p>
    <w:tbl>
      <w:tblPr>
        <w:tblStyle w:val="8"/>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6"/>
        <w:gridCol w:w="4496"/>
      </w:tblGrid>
      <w:tr w14:paraId="4B78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4496" w:type="dxa"/>
            <w:vAlign w:val="center"/>
          </w:tcPr>
          <w:p w14:paraId="4E3A13CB">
            <w:pPr>
              <w:jc w:val="center"/>
              <w:rPr>
                <w:rFonts w:ascii="黑体" w:hAnsi="黑体" w:eastAsia="黑体" w:cstheme="minorBidi"/>
                <w:kern w:val="2"/>
                <w:sz w:val="32"/>
                <w:szCs w:val="32"/>
              </w:rPr>
            </w:pPr>
            <w:r>
              <w:rPr>
                <w:rFonts w:hint="eastAsia" w:ascii="黑体" w:hAnsi="黑体" w:eastAsia="黑体" w:cstheme="minorBidi"/>
                <w:kern w:val="2"/>
                <w:sz w:val="32"/>
                <w:szCs w:val="32"/>
              </w:rPr>
              <w:t>条款</w:t>
            </w:r>
          </w:p>
        </w:tc>
        <w:tc>
          <w:tcPr>
            <w:tcW w:w="4496" w:type="dxa"/>
            <w:vAlign w:val="center"/>
          </w:tcPr>
          <w:p w14:paraId="3283C55F">
            <w:pPr>
              <w:jc w:val="center"/>
              <w:rPr>
                <w:rFonts w:ascii="黑体" w:hAnsi="黑体" w:eastAsia="黑体" w:cstheme="minorBidi"/>
                <w:kern w:val="2"/>
                <w:sz w:val="32"/>
                <w:szCs w:val="32"/>
              </w:rPr>
            </w:pPr>
            <w:r>
              <w:rPr>
                <w:rFonts w:hint="eastAsia" w:ascii="黑体" w:hAnsi="黑体" w:eastAsia="黑体" w:cstheme="minorBidi"/>
                <w:kern w:val="2"/>
                <w:sz w:val="32"/>
                <w:szCs w:val="32"/>
              </w:rPr>
              <w:t>内容</w:t>
            </w:r>
          </w:p>
        </w:tc>
      </w:tr>
      <w:tr w14:paraId="0E90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4496" w:type="dxa"/>
            <w:vAlign w:val="center"/>
          </w:tcPr>
          <w:p w14:paraId="52611CB1">
            <w:pPr>
              <w:jc w:val="center"/>
              <w:rPr>
                <w:rFonts w:ascii="Times New Roman" w:hAnsi="Times New Roman" w:eastAsia="方正仿宋_GBK" w:cstheme="minorBidi"/>
                <w:kern w:val="2"/>
                <w:sz w:val="32"/>
                <w:szCs w:val="32"/>
                <w:lang w:eastAsia="zh-CN"/>
              </w:rPr>
            </w:pPr>
            <w:r>
              <w:rPr>
                <w:rFonts w:hint="eastAsia" w:ascii="Times New Roman" w:hAnsi="Times New Roman" w:eastAsia="方正仿宋_GBK" w:cstheme="minorBidi"/>
                <w:kern w:val="2"/>
                <w:sz w:val="32"/>
                <w:szCs w:val="32"/>
                <w:lang w:eastAsia="zh-CN"/>
              </w:rPr>
              <w:t>最高限价（暂定总价）</w:t>
            </w:r>
          </w:p>
        </w:tc>
        <w:tc>
          <w:tcPr>
            <w:tcW w:w="4496" w:type="dxa"/>
            <w:vAlign w:val="center"/>
          </w:tcPr>
          <w:p w14:paraId="13D3B2DD">
            <w:pPr>
              <w:rPr>
                <w:rFonts w:ascii="Times New Roman" w:hAnsi="Times New Roman" w:eastAsia="方正仿宋_GBK" w:cstheme="minorBidi"/>
                <w:kern w:val="2"/>
                <w:sz w:val="32"/>
                <w:szCs w:val="32"/>
                <w:lang w:eastAsia="zh-CN"/>
              </w:rPr>
            </w:pPr>
            <w:r>
              <w:rPr>
                <w:rFonts w:hint="eastAsia" w:ascii="Times New Roman" w:hAnsi="Times New Roman" w:eastAsia="方正仿宋_GBK" w:cstheme="minorBidi"/>
                <w:kern w:val="2"/>
                <w:sz w:val="32"/>
                <w:szCs w:val="32"/>
                <w:lang w:eastAsia="zh-CN"/>
              </w:rPr>
              <w:t>10万元（人民币），响应总价不得超过此限价</w:t>
            </w:r>
          </w:p>
        </w:tc>
      </w:tr>
      <w:tr w14:paraId="14B9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496" w:type="dxa"/>
            <w:vAlign w:val="center"/>
          </w:tcPr>
          <w:p w14:paraId="319145F8">
            <w:pPr>
              <w:jc w:val="cente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报价方式</w:t>
            </w:r>
          </w:p>
        </w:tc>
        <w:tc>
          <w:tcPr>
            <w:tcW w:w="4496" w:type="dxa"/>
            <w:vAlign w:val="center"/>
          </w:tcPr>
          <w:p w14:paraId="0019446A">
            <w:pPr>
              <w:rPr>
                <w:rFonts w:ascii="Times New Roman" w:hAnsi="Times New Roman" w:eastAsia="方正仿宋_GBK" w:cstheme="minorBidi"/>
                <w:kern w:val="2"/>
                <w:sz w:val="32"/>
                <w:szCs w:val="32"/>
                <w:lang w:eastAsia="zh-CN"/>
              </w:rPr>
            </w:pPr>
            <w:r>
              <w:rPr>
                <w:rFonts w:hint="eastAsia" w:ascii="Times New Roman" w:hAnsi="Times New Roman" w:eastAsia="方正仿宋_GBK" w:cstheme="minorBidi"/>
                <w:kern w:val="2"/>
                <w:sz w:val="32"/>
                <w:szCs w:val="32"/>
                <w:lang w:eastAsia="zh-CN"/>
              </w:rPr>
              <w:t>填报各项服务单价，并计算响应总价（单价×预估数量），响应总价仅用于评审（如出现报价相同，将组织二次报价）</w:t>
            </w:r>
          </w:p>
        </w:tc>
      </w:tr>
      <w:tr w14:paraId="1673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4496" w:type="dxa"/>
            <w:vAlign w:val="center"/>
          </w:tcPr>
          <w:p w14:paraId="3BF36733">
            <w:pPr>
              <w:jc w:val="cente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结算方式</w:t>
            </w:r>
          </w:p>
        </w:tc>
        <w:tc>
          <w:tcPr>
            <w:tcW w:w="4496" w:type="dxa"/>
            <w:vAlign w:val="center"/>
          </w:tcPr>
          <w:p w14:paraId="69342057">
            <w:pPr>
              <w:rPr>
                <w:rFonts w:ascii="Times New Roman" w:hAnsi="Times New Roman" w:eastAsia="方正仿宋_GBK" w:cstheme="minorBidi"/>
                <w:kern w:val="2"/>
                <w:sz w:val="32"/>
                <w:szCs w:val="32"/>
                <w:lang w:eastAsia="zh-CN"/>
              </w:rPr>
            </w:pPr>
            <w:r>
              <w:rPr>
                <w:rFonts w:hint="eastAsia" w:ascii="Times New Roman" w:hAnsi="Times New Roman" w:eastAsia="方正仿宋_GBK" w:cstheme="minorBidi"/>
                <w:kern w:val="2"/>
                <w:sz w:val="32"/>
                <w:szCs w:val="32"/>
                <w:lang w:eastAsia="zh-CN"/>
              </w:rPr>
              <w:t>按实际发生数量×成交单价据实结算，累计不超过10万元</w:t>
            </w:r>
          </w:p>
        </w:tc>
      </w:tr>
      <w:tr w14:paraId="332A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496" w:type="dxa"/>
            <w:vAlign w:val="center"/>
          </w:tcPr>
          <w:p w14:paraId="23284DC6">
            <w:pPr>
              <w:jc w:val="cente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评审办法</w:t>
            </w:r>
          </w:p>
        </w:tc>
        <w:tc>
          <w:tcPr>
            <w:tcW w:w="4496" w:type="dxa"/>
            <w:vAlign w:val="center"/>
          </w:tcPr>
          <w:p w14:paraId="156EADAE">
            <w:pPr>
              <w:rPr>
                <w:rFonts w:ascii="Times New Roman" w:hAnsi="Times New Roman" w:eastAsia="方正仿宋_GBK" w:cstheme="minorBidi"/>
                <w:kern w:val="2"/>
                <w:sz w:val="32"/>
                <w:szCs w:val="32"/>
                <w:lang w:eastAsia="zh-CN"/>
              </w:rPr>
            </w:pPr>
            <w:r>
              <w:rPr>
                <w:rFonts w:hint="eastAsia" w:ascii="Times New Roman" w:hAnsi="Times New Roman" w:eastAsia="方正仿宋_GBK" w:cstheme="minorBidi"/>
                <w:kern w:val="2"/>
                <w:sz w:val="32"/>
                <w:szCs w:val="32"/>
                <w:lang w:eastAsia="zh-CN"/>
              </w:rPr>
              <w:t>最低评标价法（满足全部实质性要求且响应总价最低者成交）</w:t>
            </w:r>
          </w:p>
        </w:tc>
      </w:tr>
      <w:tr w14:paraId="6E18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496" w:type="dxa"/>
            <w:vAlign w:val="center"/>
          </w:tcPr>
          <w:p w14:paraId="51AE44E4">
            <w:pPr>
              <w:jc w:val="cente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报价文件份数</w:t>
            </w:r>
          </w:p>
        </w:tc>
        <w:tc>
          <w:tcPr>
            <w:tcW w:w="4496" w:type="dxa"/>
            <w:vAlign w:val="center"/>
          </w:tcPr>
          <w:p w14:paraId="1BB45F72">
            <w:pP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1份</w:t>
            </w:r>
          </w:p>
        </w:tc>
      </w:tr>
      <w:tr w14:paraId="5B36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4496" w:type="dxa"/>
            <w:vAlign w:val="center"/>
          </w:tcPr>
          <w:p w14:paraId="23BC4B36">
            <w:pPr>
              <w:jc w:val="cente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服务期限</w:t>
            </w:r>
          </w:p>
        </w:tc>
        <w:tc>
          <w:tcPr>
            <w:tcW w:w="4496" w:type="dxa"/>
            <w:vAlign w:val="center"/>
          </w:tcPr>
          <w:p w14:paraId="24FC2E85">
            <w:pP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2026年</w:t>
            </w:r>
            <w:r>
              <w:rPr>
                <w:rFonts w:hint="eastAsia" w:ascii="Times New Roman" w:hAnsi="Times New Roman" w:eastAsia="方正仿宋_GBK" w:cstheme="minorBidi"/>
                <w:kern w:val="2"/>
                <w:sz w:val="32"/>
                <w:szCs w:val="32"/>
                <w:lang w:eastAsia="zh-CN"/>
              </w:rPr>
              <w:t>6</w:t>
            </w:r>
            <w:r>
              <w:rPr>
                <w:rFonts w:hint="eastAsia" w:ascii="Times New Roman" w:hAnsi="Times New Roman" w:eastAsia="方正仿宋_GBK" w:cstheme="minorBidi"/>
                <w:kern w:val="2"/>
                <w:sz w:val="32"/>
                <w:szCs w:val="32"/>
              </w:rPr>
              <w:t>月</w:t>
            </w:r>
            <w:r>
              <w:rPr>
                <w:rFonts w:hint="eastAsia" w:ascii="Times New Roman" w:hAnsi="Times New Roman" w:eastAsia="方正仿宋_GBK" w:cstheme="minorBidi"/>
                <w:kern w:val="2"/>
                <w:sz w:val="32"/>
                <w:szCs w:val="32"/>
                <w:lang w:eastAsia="zh-CN"/>
              </w:rPr>
              <w:t>15</w:t>
            </w:r>
            <w:r>
              <w:rPr>
                <w:rFonts w:hint="eastAsia" w:ascii="Times New Roman" w:hAnsi="Times New Roman" w:eastAsia="方正仿宋_GBK" w:cstheme="minorBidi"/>
                <w:kern w:val="2"/>
                <w:sz w:val="32"/>
                <w:szCs w:val="32"/>
              </w:rPr>
              <w:t>日—202</w:t>
            </w:r>
            <w:r>
              <w:rPr>
                <w:rFonts w:hint="eastAsia" w:ascii="Times New Roman" w:hAnsi="Times New Roman" w:eastAsia="方正仿宋_GBK" w:cstheme="minorBidi"/>
                <w:kern w:val="2"/>
                <w:sz w:val="32"/>
                <w:szCs w:val="32"/>
                <w:lang w:eastAsia="zh-CN"/>
              </w:rPr>
              <w:t>7</w:t>
            </w:r>
            <w:r>
              <w:rPr>
                <w:rFonts w:hint="eastAsia" w:ascii="Times New Roman" w:hAnsi="Times New Roman" w:eastAsia="方正仿宋_GBK" w:cstheme="minorBidi"/>
                <w:kern w:val="2"/>
                <w:sz w:val="32"/>
                <w:szCs w:val="32"/>
              </w:rPr>
              <w:t>年</w:t>
            </w:r>
            <w:r>
              <w:rPr>
                <w:rFonts w:hint="eastAsia" w:ascii="Times New Roman" w:hAnsi="Times New Roman" w:eastAsia="方正仿宋_GBK" w:cstheme="minorBidi"/>
                <w:kern w:val="2"/>
                <w:sz w:val="32"/>
                <w:szCs w:val="32"/>
                <w:lang w:eastAsia="zh-CN"/>
              </w:rPr>
              <w:t>6</w:t>
            </w:r>
            <w:r>
              <w:rPr>
                <w:rFonts w:hint="eastAsia" w:ascii="Times New Roman" w:hAnsi="Times New Roman" w:eastAsia="方正仿宋_GBK" w:cstheme="minorBidi"/>
                <w:kern w:val="2"/>
                <w:sz w:val="32"/>
                <w:szCs w:val="32"/>
              </w:rPr>
              <w:t>月</w:t>
            </w:r>
            <w:r>
              <w:rPr>
                <w:rFonts w:hint="eastAsia" w:ascii="Times New Roman" w:hAnsi="Times New Roman" w:eastAsia="方正仿宋_GBK" w:cstheme="minorBidi"/>
                <w:kern w:val="2"/>
                <w:sz w:val="32"/>
                <w:szCs w:val="32"/>
                <w:lang w:eastAsia="zh-CN"/>
              </w:rPr>
              <w:t>14</w:t>
            </w:r>
            <w:r>
              <w:rPr>
                <w:rFonts w:hint="eastAsia" w:ascii="Times New Roman" w:hAnsi="Times New Roman" w:eastAsia="方正仿宋_GBK" w:cstheme="minorBidi"/>
                <w:kern w:val="2"/>
                <w:sz w:val="32"/>
                <w:szCs w:val="32"/>
              </w:rPr>
              <w:t>日</w:t>
            </w:r>
          </w:p>
        </w:tc>
      </w:tr>
      <w:tr w14:paraId="28A2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4496" w:type="dxa"/>
            <w:vAlign w:val="center"/>
          </w:tcPr>
          <w:p w14:paraId="097FD255">
            <w:pPr>
              <w:jc w:val="cente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付款方式</w:t>
            </w:r>
          </w:p>
        </w:tc>
        <w:tc>
          <w:tcPr>
            <w:tcW w:w="4496" w:type="dxa"/>
            <w:vAlign w:val="center"/>
          </w:tcPr>
          <w:p w14:paraId="2AAC369E">
            <w:pPr>
              <w:rPr>
                <w:rFonts w:ascii="Times New Roman" w:hAnsi="Times New Roman" w:eastAsia="方正仿宋_GBK" w:cstheme="minorBidi"/>
                <w:kern w:val="2"/>
                <w:sz w:val="32"/>
                <w:szCs w:val="32"/>
                <w:lang w:eastAsia="zh-CN"/>
              </w:rPr>
            </w:pPr>
            <w:r>
              <w:rPr>
                <w:rFonts w:hint="eastAsia" w:ascii="Times New Roman" w:hAnsi="Times New Roman" w:eastAsia="方正仿宋_GBK" w:cstheme="minorBidi"/>
                <w:kern w:val="2"/>
                <w:sz w:val="32"/>
                <w:szCs w:val="32"/>
                <w:lang w:eastAsia="zh-CN"/>
              </w:rPr>
              <w:t>按季度结算，凭《服务确认单》和发票支付</w:t>
            </w:r>
          </w:p>
        </w:tc>
      </w:tr>
      <w:tr w14:paraId="4B8D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496" w:type="dxa"/>
            <w:vAlign w:val="center"/>
          </w:tcPr>
          <w:p w14:paraId="47C29A79">
            <w:pPr>
              <w:jc w:val="center"/>
              <w:rPr>
                <w:rFonts w:ascii="Times New Roman" w:hAnsi="Times New Roman" w:eastAsia="方正仿宋_GBK" w:cstheme="minorBidi"/>
                <w:kern w:val="2"/>
                <w:sz w:val="32"/>
                <w:szCs w:val="32"/>
              </w:rPr>
            </w:pPr>
            <w:r>
              <w:rPr>
                <w:rFonts w:hint="eastAsia" w:ascii="Times New Roman" w:hAnsi="Times New Roman" w:eastAsia="方正仿宋_GBK" w:cstheme="minorBidi"/>
                <w:kern w:val="2"/>
                <w:sz w:val="32"/>
                <w:szCs w:val="32"/>
              </w:rPr>
              <w:t>现场踏勘</w:t>
            </w:r>
          </w:p>
        </w:tc>
        <w:tc>
          <w:tcPr>
            <w:tcW w:w="4496" w:type="dxa"/>
            <w:vAlign w:val="center"/>
          </w:tcPr>
          <w:p w14:paraId="22D0ABC2">
            <w:pPr>
              <w:rPr>
                <w:rFonts w:ascii="Times New Roman" w:hAnsi="Times New Roman" w:eastAsia="方正仿宋_GBK" w:cstheme="minorBidi"/>
                <w:kern w:val="2"/>
                <w:sz w:val="32"/>
                <w:szCs w:val="32"/>
                <w:lang w:eastAsia="zh-CN"/>
              </w:rPr>
            </w:pPr>
            <w:r>
              <w:rPr>
                <w:rFonts w:hint="eastAsia" w:ascii="Times New Roman" w:hAnsi="Times New Roman" w:eastAsia="方正仿宋_GBK" w:cstheme="minorBidi"/>
                <w:kern w:val="2"/>
                <w:sz w:val="32"/>
                <w:szCs w:val="32"/>
                <w:lang w:eastAsia="zh-CN"/>
              </w:rPr>
              <w:t>不组织，供应商可自行前往</w:t>
            </w:r>
          </w:p>
        </w:tc>
      </w:tr>
    </w:tbl>
    <w:p w14:paraId="3766920D">
      <w:pPr>
        <w:kinsoku/>
        <w:autoSpaceDE/>
        <w:autoSpaceDN/>
        <w:adjustRightInd/>
        <w:snapToGrid/>
        <w:spacing w:line="580" w:lineRule="exact"/>
        <w:textAlignment w:val="auto"/>
        <w:rPr>
          <w:rFonts w:ascii="黑体" w:hAnsi="黑体" w:eastAsia="黑体" w:cs="Times New Roman"/>
          <w:spacing w:val="33"/>
          <w:sz w:val="32"/>
          <w:szCs w:val="32"/>
          <w:lang w:eastAsia="zh-CN"/>
        </w:rPr>
      </w:pPr>
      <w:r>
        <w:rPr>
          <w:rFonts w:ascii="黑体" w:hAnsi="黑体" w:eastAsia="黑体" w:cs="Times New Roman"/>
          <w:spacing w:val="4"/>
          <w:sz w:val="32"/>
          <w:szCs w:val="32"/>
          <w:lang w:eastAsia="zh-CN"/>
        </w:rPr>
        <w:t>附件</w:t>
      </w:r>
      <w:r>
        <w:rPr>
          <w:rFonts w:hint="eastAsia" w:ascii="黑体" w:hAnsi="黑体" w:eastAsia="黑体" w:cs="Times New Roman"/>
          <w:spacing w:val="4"/>
          <w:sz w:val="32"/>
          <w:szCs w:val="32"/>
          <w:lang w:eastAsia="zh-CN"/>
        </w:rPr>
        <w:t>2</w:t>
      </w:r>
    </w:p>
    <w:p w14:paraId="5F4D2FD6">
      <w:pPr>
        <w:spacing w:line="580" w:lineRule="exact"/>
        <w:jc w:val="center"/>
        <w:rPr>
          <w:rFonts w:ascii="方正小标宋_GBK" w:hAnsi="黑体" w:eastAsia="方正小标宋_GBK"/>
          <w:sz w:val="44"/>
          <w:szCs w:val="44"/>
          <w:lang w:eastAsia="zh-CN"/>
        </w:rPr>
      </w:pPr>
      <w:r>
        <w:rPr>
          <w:rFonts w:hint="eastAsia" w:ascii="方正小标宋_GBK" w:hAnsi="黑体" w:eastAsia="方正小标宋_GBK"/>
          <w:sz w:val="44"/>
          <w:szCs w:val="44"/>
          <w:lang w:eastAsia="zh-CN"/>
        </w:rPr>
        <w:t>采购需求</w:t>
      </w:r>
    </w:p>
    <w:p w14:paraId="5BE837AC">
      <w:pPr>
        <w:spacing w:line="580" w:lineRule="exact"/>
        <w:ind w:firstLine="640" w:firstLineChars="200"/>
        <w:rPr>
          <w:rFonts w:ascii="黑体" w:hAnsi="黑体" w:eastAsia="黑体"/>
          <w:sz w:val="32"/>
          <w:szCs w:val="32"/>
          <w:lang w:eastAsia="zh-CN"/>
        </w:rPr>
      </w:pPr>
    </w:p>
    <w:p w14:paraId="41348A46">
      <w:pPr>
        <w:spacing w:line="580" w:lineRule="exact"/>
        <w:ind w:firstLine="640" w:firstLineChars="200"/>
        <w:rPr>
          <w:rFonts w:ascii="黑体" w:hAnsi="黑体" w:eastAsia="黑体"/>
          <w:sz w:val="32"/>
          <w:szCs w:val="32"/>
          <w:lang w:eastAsia="zh-CN"/>
        </w:rPr>
      </w:pPr>
      <w:r>
        <w:rPr>
          <w:rFonts w:hint="eastAsia" w:ascii="黑体" w:hAnsi="黑体" w:eastAsia="黑体"/>
          <w:sz w:val="32"/>
          <w:szCs w:val="32"/>
          <w:lang w:eastAsia="zh-CN"/>
        </w:rPr>
        <w:t>一、项目背景</w:t>
      </w:r>
    </w:p>
    <w:p w14:paraId="38B1802B">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为落实省安委会《关于推进安全生产“六化”建设的实施方案（试行）》，全面提升我区医疗卫生系统安全生产治理能力，拟聘用第三方专业机构提供安全隐患排查治理、安全技术专项技术咨询和风险评估服务。</w:t>
      </w:r>
    </w:p>
    <w:p w14:paraId="3625969D">
      <w:pPr>
        <w:spacing w:line="580" w:lineRule="exact"/>
        <w:ind w:firstLine="640" w:firstLineChars="200"/>
        <w:rPr>
          <w:rFonts w:ascii="黑体" w:hAnsi="黑体" w:eastAsia="黑体"/>
          <w:sz w:val="32"/>
          <w:szCs w:val="32"/>
          <w:lang w:eastAsia="zh-CN"/>
        </w:rPr>
      </w:pPr>
      <w:r>
        <w:rPr>
          <w:rFonts w:hint="eastAsia" w:ascii="黑体" w:hAnsi="黑体" w:eastAsia="黑体"/>
          <w:sz w:val="32"/>
          <w:szCs w:val="32"/>
          <w:lang w:eastAsia="zh-CN"/>
        </w:rPr>
        <w:t>二、服务要求</w:t>
      </w:r>
    </w:p>
    <w:p w14:paraId="199E93DC">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1、每年对全区医疗卫生单位开展约95天次安全隐患排查并开列问题隐患清单（约300家单位），具体以采购方下达的工单为准。每次检查结束后提交《栖霞区卫健系统安全检查问题隐患汇总表》；服务期满后提交《年度安全生产咨询服务工作总结》；</w:t>
      </w:r>
    </w:p>
    <w:p w14:paraId="0308703C">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2、派驻专家组协同完成卫健委全年度安全生产台账管理；</w:t>
      </w:r>
    </w:p>
    <w:p w14:paraId="38609E52">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3、协助组织2次医疗卫生机构综合应急演练，提交应急演练总结评估报告；</w:t>
      </w:r>
    </w:p>
    <w:p w14:paraId="20B447C8">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4、开展医疗系统安全生产知识理论培训2场，提交培训签到表、课件及现场照片。</w:t>
      </w:r>
    </w:p>
    <w:p w14:paraId="48EED199">
      <w:pPr>
        <w:spacing w:line="580" w:lineRule="exact"/>
        <w:ind w:firstLine="640" w:firstLineChars="200"/>
        <w:rPr>
          <w:rFonts w:ascii="黑体" w:hAnsi="黑体" w:eastAsia="黑体"/>
          <w:sz w:val="32"/>
          <w:szCs w:val="32"/>
          <w:lang w:eastAsia="zh-CN"/>
        </w:rPr>
      </w:pPr>
      <w:r>
        <w:rPr>
          <w:rFonts w:hint="eastAsia" w:ascii="黑体" w:hAnsi="黑体" w:eastAsia="黑体"/>
          <w:sz w:val="32"/>
          <w:szCs w:val="32"/>
          <w:lang w:eastAsia="zh-CN"/>
        </w:rPr>
        <w:t>三、人员要求</w:t>
      </w:r>
    </w:p>
    <w:p w14:paraId="032B8A25">
      <w:pPr>
        <w:spacing w:line="580" w:lineRule="exact"/>
        <w:ind w:firstLine="640" w:firstLineChars="200"/>
        <w:rPr>
          <w:rFonts w:ascii="Times New Roman" w:hAnsi="Times New Roman" w:eastAsia="仿宋"/>
          <w:sz w:val="32"/>
          <w:szCs w:val="32"/>
          <w:lang w:eastAsia="zh-CN"/>
        </w:rPr>
      </w:pPr>
      <w:r>
        <w:rPr>
          <w:rFonts w:hint="eastAsia" w:ascii="Times New Roman" w:hAnsi="仿宋" w:eastAsia="仿宋"/>
          <w:sz w:val="32"/>
          <w:szCs w:val="32"/>
          <w:lang w:eastAsia="zh-CN"/>
        </w:rPr>
        <w:t>项目负责人须持有中级及以上注册安全工程师执业资格，且具有</w:t>
      </w:r>
      <w:r>
        <w:rPr>
          <w:rFonts w:hint="eastAsia" w:ascii="Times New Roman" w:hAnsi="Times New Roman" w:eastAsia="仿宋"/>
          <w:sz w:val="32"/>
          <w:szCs w:val="32"/>
          <w:lang w:eastAsia="zh-CN"/>
        </w:rPr>
        <w:t>5</w:t>
      </w:r>
      <w:r>
        <w:rPr>
          <w:rFonts w:hint="eastAsia" w:ascii="Times New Roman" w:hAnsi="仿宋" w:eastAsia="仿宋"/>
          <w:sz w:val="32"/>
          <w:szCs w:val="32"/>
          <w:lang w:eastAsia="zh-CN"/>
        </w:rPr>
        <w:t>年以上安全管理经验；</w:t>
      </w:r>
    </w:p>
    <w:p w14:paraId="0B1574B3">
      <w:pPr>
        <w:spacing w:line="580" w:lineRule="exact"/>
        <w:ind w:firstLine="640" w:firstLineChars="200"/>
        <w:rPr>
          <w:rFonts w:ascii="Times New Roman" w:hAnsi="Times New Roman" w:eastAsia="仿宋"/>
          <w:sz w:val="32"/>
          <w:szCs w:val="32"/>
          <w:lang w:eastAsia="zh-CN"/>
        </w:rPr>
      </w:pPr>
      <w:r>
        <w:rPr>
          <w:rFonts w:hint="eastAsia" w:ascii="Times New Roman" w:hAnsi="仿宋" w:eastAsia="仿宋"/>
          <w:sz w:val="32"/>
          <w:szCs w:val="32"/>
          <w:lang w:eastAsia="zh-CN"/>
        </w:rPr>
        <w:t>团队中至少配备</w:t>
      </w:r>
      <w:r>
        <w:rPr>
          <w:rFonts w:hint="eastAsia" w:ascii="Times New Roman" w:hAnsi="Times New Roman" w:eastAsia="仿宋"/>
          <w:sz w:val="32"/>
          <w:szCs w:val="32"/>
          <w:lang w:eastAsia="zh-CN"/>
        </w:rPr>
        <w:t>2</w:t>
      </w:r>
      <w:r>
        <w:rPr>
          <w:rFonts w:hint="eastAsia" w:ascii="Times New Roman" w:hAnsi="仿宋" w:eastAsia="仿宋"/>
          <w:sz w:val="32"/>
          <w:szCs w:val="32"/>
          <w:lang w:eastAsia="zh-CN"/>
        </w:rPr>
        <w:t>名注册安全工程师（或安全评价师）。</w:t>
      </w:r>
    </w:p>
    <w:p w14:paraId="6C33D3A7">
      <w:pPr>
        <w:spacing w:line="580" w:lineRule="exact"/>
        <w:ind w:firstLine="640" w:firstLineChars="200"/>
        <w:rPr>
          <w:rFonts w:ascii="黑体" w:hAnsi="黑体" w:eastAsia="黑体"/>
          <w:sz w:val="32"/>
          <w:szCs w:val="32"/>
          <w:lang w:eastAsia="zh-CN"/>
        </w:rPr>
      </w:pPr>
      <w:r>
        <w:rPr>
          <w:rFonts w:hint="eastAsia" w:ascii="黑体" w:hAnsi="黑体" w:eastAsia="黑体"/>
          <w:sz w:val="32"/>
          <w:szCs w:val="32"/>
          <w:lang w:eastAsia="zh-CN"/>
        </w:rPr>
        <w:t>四、保密要求</w:t>
      </w:r>
    </w:p>
    <w:p w14:paraId="714DFFF8">
      <w:pPr>
        <w:spacing w:line="580" w:lineRule="exact"/>
        <w:ind w:firstLine="640" w:firstLineChars="200"/>
        <w:rPr>
          <w:rFonts w:ascii="仿宋" w:hAnsi="仿宋" w:eastAsia="仿宋"/>
          <w:sz w:val="32"/>
          <w:szCs w:val="32"/>
          <w:lang w:eastAsia="zh-CN"/>
        </w:rPr>
      </w:pPr>
      <w:r>
        <w:rPr>
          <w:rFonts w:hint="eastAsia" w:ascii="仿宋" w:hAnsi="仿宋" w:eastAsia="仿宋"/>
          <w:sz w:val="32"/>
          <w:szCs w:val="32"/>
          <w:lang w:eastAsia="zh-CN"/>
        </w:rPr>
        <w:t>供应商对服务过程中接触到的所有内部资料、数据、检查记录等负有保密义务，不得泄露或用于其他目的。</w:t>
      </w:r>
    </w:p>
    <w:p w14:paraId="0D3C364D">
      <w:pPr>
        <w:spacing w:line="580" w:lineRule="exact"/>
        <w:ind w:firstLine="640" w:firstLineChars="200"/>
        <w:rPr>
          <w:rFonts w:ascii="Times New Roman" w:hAnsi="仿宋" w:eastAsia="仿宋"/>
          <w:sz w:val="32"/>
          <w:szCs w:val="32"/>
          <w:lang w:eastAsia="zh-CN"/>
        </w:rPr>
      </w:pPr>
      <w:r>
        <w:rPr>
          <w:rFonts w:hint="eastAsia" w:ascii="黑体" w:hAnsi="黑体" w:eastAsia="黑体"/>
          <w:sz w:val="32"/>
          <w:szCs w:val="32"/>
          <w:lang w:eastAsia="zh-CN"/>
        </w:rPr>
        <w:t>五、服务内容及预估工作量</w:t>
      </w:r>
      <w:r>
        <w:rPr>
          <w:rFonts w:hint="eastAsia" w:ascii="Times New Roman" w:hAnsi="仿宋" w:eastAsia="仿宋"/>
          <w:sz w:val="32"/>
          <w:szCs w:val="32"/>
          <w:lang w:eastAsia="zh-CN"/>
        </w:rPr>
        <w:t>（供报价参考，实际以采购人书面通知为准）</w:t>
      </w:r>
    </w:p>
    <w:tbl>
      <w:tblPr>
        <w:tblStyle w:val="7"/>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492"/>
        <w:gridCol w:w="2001"/>
        <w:gridCol w:w="1134"/>
        <w:gridCol w:w="3898"/>
      </w:tblGrid>
      <w:tr w14:paraId="3BEC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7" w:type="dxa"/>
            <w:vAlign w:val="center"/>
          </w:tcPr>
          <w:p w14:paraId="47A6A9DA">
            <w:pPr>
              <w:jc w:val="center"/>
              <w:rPr>
                <w:rFonts w:ascii="宋体" w:hAnsi="宋体" w:eastAsia="宋体" w:cs="宋体"/>
                <w:sz w:val="28"/>
                <w:szCs w:val="22"/>
              </w:rPr>
            </w:pPr>
            <w:r>
              <w:rPr>
                <w:rFonts w:hint="eastAsia" w:ascii="宋体" w:hAnsi="宋体" w:eastAsia="宋体" w:cs="宋体"/>
                <w:sz w:val="28"/>
                <w:szCs w:val="22"/>
              </w:rPr>
              <w:t>序号</w:t>
            </w:r>
          </w:p>
        </w:tc>
        <w:tc>
          <w:tcPr>
            <w:tcW w:w="1492" w:type="dxa"/>
            <w:vAlign w:val="center"/>
          </w:tcPr>
          <w:p w14:paraId="6258CC0D">
            <w:pPr>
              <w:jc w:val="center"/>
              <w:rPr>
                <w:rFonts w:ascii="宋体" w:hAnsi="宋体" w:eastAsia="宋体" w:cs="宋体"/>
                <w:sz w:val="28"/>
                <w:szCs w:val="22"/>
              </w:rPr>
            </w:pPr>
            <w:r>
              <w:rPr>
                <w:rFonts w:hint="eastAsia" w:ascii="宋体" w:hAnsi="宋体" w:eastAsia="宋体" w:cs="宋体"/>
                <w:sz w:val="28"/>
                <w:szCs w:val="22"/>
              </w:rPr>
              <w:t>服务项目</w:t>
            </w:r>
          </w:p>
        </w:tc>
        <w:tc>
          <w:tcPr>
            <w:tcW w:w="2001" w:type="dxa"/>
            <w:vAlign w:val="center"/>
          </w:tcPr>
          <w:p w14:paraId="075DFB5E">
            <w:pPr>
              <w:jc w:val="center"/>
              <w:rPr>
                <w:rFonts w:ascii="宋体" w:hAnsi="宋体" w:eastAsia="宋体" w:cs="宋体"/>
                <w:sz w:val="28"/>
                <w:szCs w:val="22"/>
              </w:rPr>
            </w:pPr>
            <w:r>
              <w:rPr>
                <w:rFonts w:hint="eastAsia" w:ascii="宋体" w:hAnsi="宋体" w:eastAsia="宋体" w:cs="宋体"/>
                <w:sz w:val="28"/>
                <w:szCs w:val="22"/>
              </w:rPr>
              <w:t>服务内容</w:t>
            </w:r>
          </w:p>
        </w:tc>
        <w:tc>
          <w:tcPr>
            <w:tcW w:w="1134" w:type="dxa"/>
            <w:vAlign w:val="center"/>
          </w:tcPr>
          <w:p w14:paraId="0B4E4691">
            <w:pPr>
              <w:jc w:val="center"/>
              <w:rPr>
                <w:rFonts w:ascii="宋体" w:hAnsi="宋体" w:eastAsia="宋体" w:cs="宋体"/>
                <w:sz w:val="28"/>
                <w:szCs w:val="22"/>
                <w:lang w:eastAsia="zh-CN"/>
              </w:rPr>
            </w:pPr>
            <w:r>
              <w:rPr>
                <w:rFonts w:hint="eastAsia" w:ascii="宋体" w:hAnsi="宋体" w:eastAsia="宋体" w:cs="宋体"/>
                <w:sz w:val="28"/>
                <w:szCs w:val="22"/>
                <w:lang w:eastAsia="zh-CN"/>
              </w:rPr>
              <w:t>服务</w:t>
            </w:r>
          </w:p>
          <w:p w14:paraId="1843B4B5">
            <w:pPr>
              <w:jc w:val="center"/>
              <w:rPr>
                <w:rFonts w:ascii="宋体" w:hAnsi="宋体" w:eastAsia="宋体" w:cs="宋体"/>
                <w:sz w:val="28"/>
                <w:szCs w:val="22"/>
              </w:rPr>
            </w:pPr>
            <w:r>
              <w:rPr>
                <w:rFonts w:hint="eastAsia" w:ascii="宋体" w:hAnsi="宋体" w:eastAsia="宋体" w:cs="宋体"/>
                <w:sz w:val="28"/>
                <w:szCs w:val="22"/>
              </w:rPr>
              <w:t>数量</w:t>
            </w:r>
          </w:p>
        </w:tc>
        <w:tc>
          <w:tcPr>
            <w:tcW w:w="3898" w:type="dxa"/>
            <w:vAlign w:val="center"/>
          </w:tcPr>
          <w:p w14:paraId="380EE235">
            <w:pPr>
              <w:jc w:val="center"/>
              <w:rPr>
                <w:rFonts w:ascii="宋体" w:hAnsi="宋体" w:eastAsia="宋体" w:cs="宋体"/>
                <w:sz w:val="28"/>
                <w:szCs w:val="22"/>
              </w:rPr>
            </w:pPr>
            <w:r>
              <w:rPr>
                <w:rFonts w:hint="eastAsia" w:ascii="宋体" w:hAnsi="宋体" w:eastAsia="宋体" w:cs="宋体"/>
                <w:sz w:val="28"/>
                <w:szCs w:val="22"/>
              </w:rPr>
              <w:t>备注</w:t>
            </w:r>
          </w:p>
        </w:tc>
      </w:tr>
      <w:tr w14:paraId="0D7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67" w:type="dxa"/>
            <w:vAlign w:val="center"/>
          </w:tcPr>
          <w:p w14:paraId="20CA5D2B">
            <w:pPr>
              <w:jc w:val="center"/>
              <w:rPr>
                <w:rFonts w:ascii="Times New Roman" w:hAnsi="Times New Roman" w:eastAsia="方正仿宋_GBK" w:cs="仿宋"/>
                <w:sz w:val="28"/>
              </w:rPr>
            </w:pPr>
            <w:r>
              <w:rPr>
                <w:rFonts w:hint="eastAsia" w:ascii="Times New Roman" w:hAnsi="Times New Roman" w:eastAsia="方正仿宋_GBK" w:cs="仿宋"/>
                <w:sz w:val="28"/>
              </w:rPr>
              <w:t>1</w:t>
            </w:r>
          </w:p>
        </w:tc>
        <w:tc>
          <w:tcPr>
            <w:tcW w:w="1492" w:type="dxa"/>
            <w:vAlign w:val="center"/>
          </w:tcPr>
          <w:p w14:paraId="67725E34">
            <w:pPr>
              <w:spacing w:line="300" w:lineRule="exact"/>
              <w:rPr>
                <w:rFonts w:ascii="Times New Roman" w:hAnsi="Times New Roman" w:eastAsia="方正仿宋_GBK" w:cs="仿宋"/>
                <w:sz w:val="28"/>
              </w:rPr>
            </w:pPr>
            <w:r>
              <w:rPr>
                <w:rFonts w:hint="eastAsia" w:ascii="Times New Roman" w:hAnsi="Times New Roman" w:eastAsia="方正仿宋_GBK" w:cs="仿宋"/>
                <w:sz w:val="28"/>
              </w:rPr>
              <w:t>完善台账</w:t>
            </w:r>
          </w:p>
        </w:tc>
        <w:tc>
          <w:tcPr>
            <w:tcW w:w="2001" w:type="dxa"/>
            <w:vAlign w:val="center"/>
          </w:tcPr>
          <w:p w14:paraId="758F4679">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协助卫健系统规范、统一、完善安全生产台账</w:t>
            </w:r>
          </w:p>
        </w:tc>
        <w:tc>
          <w:tcPr>
            <w:tcW w:w="1134" w:type="dxa"/>
            <w:vAlign w:val="center"/>
          </w:tcPr>
          <w:p w14:paraId="48CD75A5">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rPr>
              <w:t>每年</w:t>
            </w:r>
            <w:r>
              <w:rPr>
                <w:rFonts w:hint="eastAsia" w:ascii="Times New Roman" w:hAnsi="Times New Roman" w:eastAsia="方正仿宋_GBK" w:cs="仿宋"/>
                <w:sz w:val="28"/>
                <w:lang w:eastAsia="zh-CN"/>
              </w:rPr>
              <w:t>1</w:t>
            </w:r>
            <w:r>
              <w:rPr>
                <w:rFonts w:hint="eastAsia" w:ascii="Times New Roman" w:hAnsi="Times New Roman" w:eastAsia="方正仿宋_GBK" w:cs="仿宋"/>
                <w:sz w:val="28"/>
              </w:rPr>
              <w:t>次</w:t>
            </w:r>
          </w:p>
        </w:tc>
        <w:tc>
          <w:tcPr>
            <w:tcW w:w="3898" w:type="dxa"/>
            <w:vAlign w:val="center"/>
          </w:tcPr>
          <w:p w14:paraId="4ED01F04">
            <w:pP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派驻专家组协同完成台账管理</w:t>
            </w:r>
          </w:p>
        </w:tc>
      </w:tr>
      <w:tr w14:paraId="6C11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67" w:type="dxa"/>
            <w:vAlign w:val="center"/>
          </w:tcPr>
          <w:p w14:paraId="46712C17">
            <w:pPr>
              <w:jc w:val="cente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2</w:t>
            </w:r>
          </w:p>
        </w:tc>
        <w:tc>
          <w:tcPr>
            <w:tcW w:w="1492" w:type="dxa"/>
            <w:vAlign w:val="center"/>
          </w:tcPr>
          <w:p w14:paraId="77101D06">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应急演练指导</w:t>
            </w:r>
          </w:p>
        </w:tc>
        <w:tc>
          <w:tcPr>
            <w:tcW w:w="2001" w:type="dxa"/>
            <w:vAlign w:val="center"/>
          </w:tcPr>
          <w:p w14:paraId="3BE9A026">
            <w:pPr>
              <w:spacing w:line="300" w:lineRule="exact"/>
              <w:rPr>
                <w:rFonts w:ascii="Times New Roman" w:hAnsi="Times New Roman" w:eastAsia="方正仿宋_GBK" w:cs="仿宋"/>
                <w:sz w:val="28"/>
                <w:lang w:eastAsia="zh-CN"/>
              </w:rPr>
            </w:pPr>
            <w:r>
              <w:rPr>
                <w:rFonts w:hint="eastAsia" w:ascii="Times New Roman" w:hAnsi="Times New Roman" w:eastAsia="方正仿宋_GBK"/>
                <w:sz w:val="28"/>
                <w:lang w:eastAsia="zh-CN"/>
              </w:rPr>
              <w:t>协助组织2次医疗卫生机构综合应急演练</w:t>
            </w:r>
          </w:p>
        </w:tc>
        <w:tc>
          <w:tcPr>
            <w:tcW w:w="1134" w:type="dxa"/>
            <w:vAlign w:val="center"/>
          </w:tcPr>
          <w:p w14:paraId="18F30F56">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每年2次</w:t>
            </w:r>
          </w:p>
        </w:tc>
        <w:tc>
          <w:tcPr>
            <w:tcW w:w="3898" w:type="dxa"/>
            <w:vAlign w:val="center"/>
          </w:tcPr>
          <w:p w14:paraId="2390FAD8">
            <w:pP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制定各类演练脚本，提供专业全程指导</w:t>
            </w:r>
          </w:p>
        </w:tc>
      </w:tr>
      <w:tr w14:paraId="78B5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67" w:type="dxa"/>
            <w:vAlign w:val="center"/>
          </w:tcPr>
          <w:p w14:paraId="1108BED4">
            <w:pPr>
              <w:jc w:val="cente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3</w:t>
            </w:r>
          </w:p>
        </w:tc>
        <w:tc>
          <w:tcPr>
            <w:tcW w:w="1492" w:type="dxa"/>
            <w:vAlign w:val="center"/>
          </w:tcPr>
          <w:p w14:paraId="734CB4B3">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安全培训</w:t>
            </w:r>
          </w:p>
        </w:tc>
        <w:tc>
          <w:tcPr>
            <w:tcW w:w="2001" w:type="dxa"/>
            <w:vAlign w:val="center"/>
          </w:tcPr>
          <w:p w14:paraId="0A7A3F7F">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开展医疗系统安全生产知识理论培训</w:t>
            </w:r>
          </w:p>
        </w:tc>
        <w:tc>
          <w:tcPr>
            <w:tcW w:w="1134" w:type="dxa"/>
            <w:vAlign w:val="center"/>
          </w:tcPr>
          <w:p w14:paraId="6F60EDD9">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每年2场</w:t>
            </w:r>
          </w:p>
        </w:tc>
        <w:tc>
          <w:tcPr>
            <w:tcW w:w="3898" w:type="dxa"/>
            <w:vAlign w:val="center"/>
          </w:tcPr>
          <w:p w14:paraId="42E09A78">
            <w:pPr>
              <w:rPr>
                <w:rFonts w:ascii="Times New Roman" w:hAnsi="Times New Roman" w:eastAsia="方正仿宋_GBK" w:cs="仿宋"/>
                <w:sz w:val="28"/>
                <w:lang w:eastAsia="zh-CN"/>
              </w:rPr>
            </w:pPr>
            <w:r>
              <w:rPr>
                <w:rFonts w:hint="eastAsia" w:ascii="Times New Roman" w:hAnsi="Times New Roman" w:eastAsia="方正仿宋_GBK"/>
                <w:sz w:val="28"/>
                <w:lang w:eastAsia="zh-CN"/>
              </w:rPr>
              <w:t>面向医疗卫生机构负责人、安全员，覆盖“六化”要求、消防、</w:t>
            </w:r>
            <w:r>
              <w:rPr>
                <w:rFonts w:hint="eastAsia" w:ascii="Times New Roman" w:hAnsi="Times New Roman" w:eastAsia="方正仿宋_GBK" w:cs="仿宋"/>
                <w:sz w:val="28"/>
                <w:lang w:eastAsia="zh-CN"/>
              </w:rPr>
              <w:t>危化品、后勤等各类培训</w:t>
            </w:r>
            <w:r>
              <w:rPr>
                <w:rFonts w:hint="eastAsia" w:ascii="Times New Roman" w:hAnsi="Times New Roman" w:eastAsia="方正仿宋_GBK"/>
                <w:sz w:val="28"/>
                <w:lang w:eastAsia="zh-CN"/>
              </w:rPr>
              <w:t>内容</w:t>
            </w:r>
          </w:p>
        </w:tc>
      </w:tr>
      <w:tr w14:paraId="3759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667" w:type="dxa"/>
            <w:vAlign w:val="center"/>
          </w:tcPr>
          <w:p w14:paraId="0A829387">
            <w:pPr>
              <w:jc w:val="cente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4</w:t>
            </w:r>
          </w:p>
        </w:tc>
        <w:tc>
          <w:tcPr>
            <w:tcW w:w="1492" w:type="dxa"/>
            <w:vAlign w:val="center"/>
          </w:tcPr>
          <w:p w14:paraId="6307C8CC">
            <w:pPr>
              <w:spacing w:line="300" w:lineRule="exact"/>
              <w:rPr>
                <w:rFonts w:ascii="Times New Roman" w:hAnsi="Times New Roman" w:eastAsia="方正仿宋_GBK" w:cs="仿宋"/>
                <w:sz w:val="28"/>
              </w:rPr>
            </w:pPr>
            <w:r>
              <w:rPr>
                <w:rFonts w:hint="eastAsia" w:ascii="Times New Roman" w:hAnsi="Times New Roman" w:eastAsia="方正仿宋_GBK" w:cs="仿宋"/>
                <w:sz w:val="28"/>
              </w:rPr>
              <w:t>安全生产隐患排查</w:t>
            </w:r>
          </w:p>
        </w:tc>
        <w:tc>
          <w:tcPr>
            <w:tcW w:w="2001" w:type="dxa"/>
            <w:vAlign w:val="center"/>
          </w:tcPr>
          <w:p w14:paraId="657E29E1">
            <w:pPr>
              <w:spacing w:line="300" w:lineRule="exact"/>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综合检查（天/次）。每年对全区医疗卫生单位开展约95天次安全生产督导检查（约300家单位），进行安全隐患排查并开列问题隐患清单。（一检一复）</w:t>
            </w:r>
          </w:p>
        </w:tc>
        <w:tc>
          <w:tcPr>
            <w:tcW w:w="1134" w:type="dxa"/>
            <w:vAlign w:val="center"/>
          </w:tcPr>
          <w:p w14:paraId="79E6FDB1">
            <w:pPr>
              <w:spacing w:line="300" w:lineRule="exact"/>
              <w:rPr>
                <w:rFonts w:ascii="Times New Roman" w:hAnsi="Times New Roman" w:eastAsia="方正仿宋_GBK" w:cs="仿宋"/>
                <w:sz w:val="28"/>
              </w:rPr>
            </w:pPr>
            <w:r>
              <w:rPr>
                <w:rFonts w:hint="eastAsia" w:ascii="Times New Roman" w:hAnsi="Times New Roman" w:eastAsia="方正仿宋_GBK" w:cs="仿宋"/>
                <w:sz w:val="28"/>
                <w:szCs w:val="24"/>
                <w:lang w:eastAsia="zh-CN"/>
              </w:rPr>
              <w:t>约95天次（按天次）</w:t>
            </w:r>
          </w:p>
        </w:tc>
        <w:tc>
          <w:tcPr>
            <w:tcW w:w="3898" w:type="dxa"/>
            <w:vAlign w:val="center"/>
          </w:tcPr>
          <w:p w14:paraId="0EE9E544">
            <w:pP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所有派遣专家均具备相应资质，免费为每家受检单位建立安全生产检查问题隐患台账，对检查出来的问题隐患整改提供专业整改建议并全程跟踪复查确保闭环。</w:t>
            </w:r>
          </w:p>
          <w:p w14:paraId="694E2161">
            <w:pPr>
              <w:rPr>
                <w:rFonts w:ascii="Times New Roman" w:hAnsi="Times New Roman" w:eastAsia="方正仿宋_GBK" w:cs="仿宋"/>
                <w:sz w:val="28"/>
                <w:lang w:eastAsia="zh-CN"/>
              </w:rPr>
            </w:pPr>
            <w:r>
              <w:rPr>
                <w:rFonts w:hint="eastAsia" w:ascii="Times New Roman" w:hAnsi="Times New Roman" w:eastAsia="方正仿宋_GBK" w:cs="仿宋"/>
                <w:sz w:val="28"/>
                <w:szCs w:val="24"/>
                <w:lang w:eastAsia="zh-CN"/>
              </w:rPr>
              <w:t>一天至少检查1家三级医院及2家1-2级医院，4家1-2级医院或6家诊所等小机构；</w:t>
            </w:r>
          </w:p>
          <w:p w14:paraId="6BAB53E9">
            <w:pP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半天检查费用为全天费用的一半（半天时间至少检查1家三级医院，2家1-2级医院或3家诊所等小机构）；</w:t>
            </w:r>
          </w:p>
          <w:p w14:paraId="051D2FB8">
            <w:pPr>
              <w:rPr>
                <w:rFonts w:ascii="Times New Roman" w:hAnsi="Times New Roman" w:eastAsia="方正仿宋_GBK" w:cs="仿宋"/>
                <w:sz w:val="28"/>
                <w:lang w:eastAsia="zh-CN"/>
              </w:rPr>
            </w:pPr>
            <w:r>
              <w:rPr>
                <w:rFonts w:hint="eastAsia" w:ascii="Times New Roman" w:hAnsi="Times New Roman" w:eastAsia="方正仿宋_GBK" w:cs="仿宋"/>
                <w:sz w:val="28"/>
                <w:lang w:eastAsia="zh-CN"/>
              </w:rPr>
              <w:t>包含车辆交通等费用。</w:t>
            </w:r>
          </w:p>
        </w:tc>
      </w:tr>
    </w:tbl>
    <w:p w14:paraId="42C3F7AA">
      <w:pPr>
        <w:kinsoku/>
        <w:autoSpaceDE/>
        <w:autoSpaceDN/>
        <w:adjustRightInd/>
        <w:snapToGrid/>
        <w:spacing w:line="580" w:lineRule="exact"/>
        <w:textAlignment w:val="auto"/>
        <w:rPr>
          <w:rFonts w:ascii="仿宋_GB2312" w:eastAsia="仿宋_GB2312"/>
          <w:sz w:val="32"/>
          <w:szCs w:val="32"/>
          <w:lang w:eastAsia="zh-CN"/>
        </w:rPr>
      </w:pPr>
      <w:r>
        <w:rPr>
          <w:rFonts w:ascii="Times New Roman" w:hAnsi="Times New Roman" w:cs="Times New Roman"/>
          <w:spacing w:val="33"/>
          <w:lang w:eastAsia="zh-CN"/>
        </w:rPr>
        <w:br w:type="page"/>
      </w:r>
      <w:r>
        <w:rPr>
          <w:rFonts w:hint="eastAsia" w:ascii="黑体" w:hAnsi="黑体" w:eastAsia="黑体" w:cs="Times New Roman"/>
          <w:sz w:val="32"/>
          <w:szCs w:val="32"/>
          <w:lang w:eastAsia="zh-CN"/>
        </w:rPr>
        <w:t>附件3</w:t>
      </w:r>
    </w:p>
    <w:p w14:paraId="0A744102">
      <w:pPr>
        <w:spacing w:line="580" w:lineRule="exact"/>
        <w:jc w:val="center"/>
        <w:rPr>
          <w:rFonts w:ascii="方正小标宋_GBK" w:hAnsi="黑体" w:eastAsia="方正小标宋_GBK"/>
          <w:sz w:val="44"/>
          <w:szCs w:val="44"/>
          <w:lang w:eastAsia="zh-CN"/>
        </w:rPr>
      </w:pPr>
      <w:r>
        <w:rPr>
          <w:rFonts w:hint="eastAsia" w:ascii="方正小标宋_GBK" w:hAnsi="黑体" w:eastAsia="方正小标宋_GBK"/>
          <w:sz w:val="44"/>
          <w:szCs w:val="44"/>
          <w:lang w:eastAsia="zh-CN"/>
        </w:rPr>
        <w:t>报价文件组成</w:t>
      </w:r>
    </w:p>
    <w:p w14:paraId="393A3A64">
      <w:pPr>
        <w:spacing w:line="580" w:lineRule="exact"/>
        <w:rPr>
          <w:rFonts w:ascii="仿宋_GB2312" w:eastAsia="仿宋_GB2312"/>
          <w:sz w:val="32"/>
          <w:szCs w:val="32"/>
          <w:lang w:eastAsia="zh-CN"/>
        </w:rPr>
      </w:pPr>
    </w:p>
    <w:p w14:paraId="7D4A9E21">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1. 服务单价报价单（附件4）；</w:t>
      </w:r>
      <w:r>
        <w:rPr>
          <w:rFonts w:ascii="Times New Roman" w:hAnsi="仿宋" w:eastAsia="仿宋"/>
          <w:sz w:val="32"/>
          <w:szCs w:val="32"/>
          <w:lang w:eastAsia="zh-CN"/>
        </w:rPr>
        <w:t xml:space="preserve"> </w:t>
      </w:r>
    </w:p>
    <w:p w14:paraId="0647A7B9">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2. 报价函（附件5）；</w:t>
      </w:r>
    </w:p>
    <w:p w14:paraId="69A78421">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3. 营业执照副本复印件；</w:t>
      </w:r>
    </w:p>
    <w:p w14:paraId="738A2ABF">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4. 资格承诺函（格式自拟，含财务等）；</w:t>
      </w:r>
    </w:p>
    <w:p w14:paraId="5BFC3F6E">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5. 近三年无重大违法记录声明（格式自拟）；</w:t>
      </w:r>
    </w:p>
    <w:p w14:paraId="6BC64CE6">
      <w:pPr>
        <w:kinsoku/>
        <w:wordWrap w:val="0"/>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6. 拟派项目团队成员名单及资质证书（注册安全工程师等）；</w:t>
      </w:r>
    </w:p>
    <w:p w14:paraId="16927E81">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7. 同类业绩证明（合同复印件，如有）；</w:t>
      </w:r>
    </w:p>
    <w:p w14:paraId="42CD89BA">
      <w:pPr>
        <w:spacing w:line="580" w:lineRule="exact"/>
        <w:ind w:firstLine="640" w:firstLineChars="200"/>
        <w:rPr>
          <w:rFonts w:ascii="Times New Roman" w:hAnsi="仿宋" w:eastAsia="仿宋"/>
          <w:sz w:val="32"/>
          <w:szCs w:val="32"/>
          <w:lang w:eastAsia="zh-CN"/>
        </w:rPr>
      </w:pPr>
      <w:r>
        <w:rPr>
          <w:rFonts w:hint="eastAsia" w:ascii="Times New Roman" w:hAnsi="仿宋" w:eastAsia="仿宋"/>
          <w:sz w:val="32"/>
          <w:szCs w:val="32"/>
          <w:lang w:eastAsia="zh-CN"/>
        </w:rPr>
        <w:t>8. 供应商认为有必要提供的其他材料。</w:t>
      </w:r>
    </w:p>
    <w:p w14:paraId="028F8C29">
      <w:pPr>
        <w:spacing w:line="580" w:lineRule="exact"/>
        <w:ind w:firstLine="640" w:firstLineChars="200"/>
        <w:rPr>
          <w:rFonts w:ascii="Times New Roman" w:hAnsi="仿宋" w:eastAsia="仿宋"/>
          <w:sz w:val="32"/>
          <w:szCs w:val="32"/>
          <w:lang w:eastAsia="zh-CN"/>
        </w:rPr>
      </w:pPr>
    </w:p>
    <w:p w14:paraId="769F4430">
      <w:pPr>
        <w:spacing w:line="580" w:lineRule="exact"/>
        <w:ind w:firstLine="640" w:firstLineChars="200"/>
        <w:rPr>
          <w:rFonts w:ascii="Times New Roman" w:hAnsi="仿宋" w:eastAsia="仿宋"/>
          <w:sz w:val="32"/>
          <w:szCs w:val="32"/>
          <w:lang w:eastAsia="zh-CN"/>
        </w:rPr>
      </w:pPr>
      <w:bookmarkStart w:id="2" w:name="OLE_LINK2"/>
      <w:bookmarkStart w:id="3" w:name="OLE_LINK3"/>
      <w:r>
        <w:rPr>
          <w:rFonts w:ascii="Times New Roman" w:hAnsi="仿宋" w:eastAsia="仿宋"/>
          <w:sz w:val="32"/>
          <w:szCs w:val="32"/>
          <w:lang w:eastAsia="zh-CN"/>
        </w:rPr>
        <w:t>注意事项：</w:t>
      </w:r>
    </w:p>
    <w:p w14:paraId="2024DA47">
      <w:pPr>
        <w:spacing w:line="580" w:lineRule="exact"/>
        <w:ind w:firstLine="640" w:firstLineChars="200"/>
        <w:rPr>
          <w:rFonts w:ascii="Times New Roman" w:hAnsi="仿宋" w:eastAsia="仿宋"/>
          <w:sz w:val="32"/>
          <w:szCs w:val="32"/>
          <w:lang w:eastAsia="zh-CN"/>
        </w:rPr>
      </w:pPr>
      <w:r>
        <w:rPr>
          <w:rFonts w:ascii="Times New Roman" w:hAnsi="仿宋" w:eastAsia="仿宋"/>
          <w:sz w:val="32"/>
          <w:szCs w:val="32"/>
          <w:lang w:eastAsia="zh-CN"/>
        </w:rPr>
        <w:t>以上所有材料均须加盖单位公章；</w:t>
      </w:r>
    </w:p>
    <w:p w14:paraId="213E5C33">
      <w:pPr>
        <w:spacing w:line="580" w:lineRule="exact"/>
        <w:ind w:firstLine="640" w:firstLineChars="200"/>
        <w:rPr>
          <w:rFonts w:ascii="Times New Roman" w:hAnsi="仿宋" w:eastAsia="仿宋"/>
          <w:sz w:val="32"/>
          <w:szCs w:val="32"/>
          <w:lang w:eastAsia="zh-CN"/>
        </w:rPr>
      </w:pPr>
      <w:r>
        <w:rPr>
          <w:rFonts w:ascii="Times New Roman" w:hAnsi="仿宋" w:eastAsia="仿宋"/>
          <w:sz w:val="32"/>
          <w:szCs w:val="32"/>
          <w:lang w:eastAsia="zh-CN"/>
        </w:rPr>
        <w:t>整套材料须加盖骑缝章，以确保其完整性与真实性。</w:t>
      </w:r>
    </w:p>
    <w:bookmarkEnd w:id="2"/>
    <w:bookmarkEnd w:id="3"/>
    <w:p w14:paraId="00BE076B">
      <w:pPr>
        <w:kinsoku/>
        <w:autoSpaceDE/>
        <w:autoSpaceDN/>
        <w:adjustRightInd/>
        <w:snapToGrid/>
        <w:spacing w:line="580" w:lineRule="exact"/>
        <w:textAlignment w:val="auto"/>
        <w:rPr>
          <w:rFonts w:ascii="Times New Roman" w:hAnsi="Times New Roman" w:eastAsia="仿宋" w:cs="Times New Roman"/>
          <w:szCs w:val="32"/>
          <w:lang w:eastAsia="zh-CN"/>
        </w:rPr>
      </w:pPr>
      <w:r>
        <w:rPr>
          <w:rFonts w:ascii="Times New Roman" w:hAnsi="Times New Roman" w:cs="Times New Roman"/>
          <w:lang w:eastAsia="zh-CN"/>
        </w:rPr>
        <w:br w:type="page"/>
      </w:r>
    </w:p>
    <w:p w14:paraId="08C08AF6">
      <w:pPr>
        <w:kinsoku/>
        <w:autoSpaceDE/>
        <w:autoSpaceDN/>
        <w:adjustRightInd/>
        <w:snapToGrid/>
        <w:textAlignment w:val="auto"/>
        <w:rPr>
          <w:rFonts w:ascii="黑体" w:hAnsi="黑体" w:eastAsia="黑体" w:cs="黑体"/>
          <w:spacing w:val="33"/>
          <w:sz w:val="32"/>
          <w:szCs w:val="32"/>
          <w:lang w:eastAsia="zh-CN"/>
        </w:rPr>
      </w:pPr>
      <w:r>
        <w:rPr>
          <w:rFonts w:hint="eastAsia" w:ascii="黑体" w:hAnsi="黑体" w:eastAsia="黑体" w:cs="黑体"/>
          <w:spacing w:val="33"/>
          <w:sz w:val="32"/>
          <w:szCs w:val="32"/>
          <w:lang w:eastAsia="zh-CN"/>
        </w:rPr>
        <w:t>附件4</w:t>
      </w:r>
    </w:p>
    <w:p w14:paraId="30D55336">
      <w:pPr>
        <w:pStyle w:val="3"/>
        <w:spacing w:before="105" w:line="580" w:lineRule="exact"/>
        <w:ind w:right="846"/>
        <w:jc w:val="center"/>
        <w:rPr>
          <w:rFonts w:ascii="方正小标宋_GBK" w:hAnsi="黑体" w:eastAsia="方正小标宋_GBK" w:cs="黑体"/>
          <w:sz w:val="44"/>
          <w:szCs w:val="44"/>
          <w:lang w:eastAsia="zh-CN"/>
        </w:rPr>
      </w:pPr>
      <w:bookmarkStart w:id="4" w:name="OLE_LINK1"/>
      <w:r>
        <w:rPr>
          <w:rFonts w:hint="eastAsia" w:ascii="方正小标宋_GBK" w:hAnsi="黑体" w:eastAsia="方正小标宋_GBK" w:cs="黑体"/>
          <w:sz w:val="44"/>
          <w:szCs w:val="44"/>
          <w:lang w:eastAsia="zh-CN"/>
        </w:rPr>
        <w:t>专业第三方机构报价单</w:t>
      </w:r>
    </w:p>
    <w:p w14:paraId="36A987D8">
      <w:pPr>
        <w:spacing w:line="580" w:lineRule="exact"/>
        <w:ind w:firstLine="640" w:firstLineChars="200"/>
        <w:rPr>
          <w:rFonts w:ascii="Times New Roman" w:hAnsi="仿宋" w:eastAsia="仿宋"/>
          <w:sz w:val="32"/>
          <w:szCs w:val="32"/>
          <w:lang w:eastAsia="zh-CN"/>
        </w:rPr>
      </w:pPr>
    </w:p>
    <w:bookmarkEnd w:id="4"/>
    <w:p w14:paraId="3E5F2526">
      <w:pPr>
        <w:spacing w:line="580" w:lineRule="exact"/>
        <w:rPr>
          <w:rFonts w:ascii="Times New Roman" w:hAnsi="仿宋" w:eastAsia="仿宋"/>
          <w:sz w:val="32"/>
          <w:szCs w:val="32"/>
          <w:lang w:eastAsia="zh-CN"/>
        </w:rPr>
      </w:pPr>
      <w:r>
        <w:rPr>
          <w:rFonts w:hint="eastAsia" w:ascii="Times New Roman" w:hAnsi="仿宋" w:eastAsia="仿宋"/>
          <w:sz w:val="32"/>
          <w:szCs w:val="32"/>
          <w:lang w:eastAsia="zh-CN"/>
        </w:rPr>
        <w:t>专业机构名称（公章）：</w:t>
      </w:r>
    </w:p>
    <w:p w14:paraId="131AC6E9">
      <w:pPr>
        <w:spacing w:line="580" w:lineRule="exact"/>
        <w:rPr>
          <w:rFonts w:ascii="Times New Roman" w:hAnsi="仿宋" w:eastAsia="仿宋"/>
          <w:sz w:val="32"/>
          <w:szCs w:val="32"/>
          <w:lang w:eastAsia="zh-CN"/>
        </w:rPr>
      </w:pPr>
    </w:p>
    <w:tbl>
      <w:tblPr>
        <w:tblStyle w:val="7"/>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346"/>
        <w:gridCol w:w="1722"/>
        <w:gridCol w:w="1723"/>
        <w:gridCol w:w="2042"/>
      </w:tblGrid>
      <w:tr w14:paraId="3333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37" w:type="dxa"/>
            <w:vAlign w:val="center"/>
          </w:tcPr>
          <w:p w14:paraId="49BD28FE">
            <w:pPr>
              <w:jc w:val="center"/>
              <w:rPr>
                <w:rFonts w:ascii="Times New Roman" w:hAnsi="Times New Roman" w:eastAsia="黑体" w:cs="宋体"/>
                <w:sz w:val="24"/>
                <w:szCs w:val="24"/>
              </w:rPr>
            </w:pPr>
            <w:r>
              <w:rPr>
                <w:rFonts w:hint="eastAsia" w:ascii="Times New Roman" w:hAnsi="黑体" w:eastAsia="黑体" w:cs="宋体"/>
                <w:sz w:val="24"/>
                <w:szCs w:val="24"/>
              </w:rPr>
              <w:t>序号</w:t>
            </w:r>
          </w:p>
        </w:tc>
        <w:tc>
          <w:tcPr>
            <w:tcW w:w="2346" w:type="dxa"/>
            <w:vAlign w:val="center"/>
          </w:tcPr>
          <w:p w14:paraId="4A244280">
            <w:pPr>
              <w:jc w:val="center"/>
              <w:rPr>
                <w:rFonts w:ascii="Times New Roman" w:hAnsi="Times New Roman" w:eastAsia="黑体" w:cs="宋体"/>
                <w:sz w:val="24"/>
                <w:szCs w:val="24"/>
              </w:rPr>
            </w:pPr>
            <w:r>
              <w:rPr>
                <w:rFonts w:hint="eastAsia" w:ascii="Times New Roman" w:hAnsi="黑体" w:eastAsia="黑体" w:cs="宋体"/>
                <w:sz w:val="24"/>
                <w:szCs w:val="24"/>
              </w:rPr>
              <w:t>服务</w:t>
            </w:r>
            <w:r>
              <w:rPr>
                <w:rFonts w:hint="eastAsia" w:ascii="Times New Roman" w:hAnsi="黑体" w:eastAsia="黑体" w:cs="宋体"/>
                <w:sz w:val="24"/>
                <w:szCs w:val="24"/>
                <w:lang w:eastAsia="zh-CN"/>
              </w:rPr>
              <w:t>内容</w:t>
            </w:r>
          </w:p>
        </w:tc>
        <w:tc>
          <w:tcPr>
            <w:tcW w:w="1722" w:type="dxa"/>
            <w:vAlign w:val="center"/>
          </w:tcPr>
          <w:p w14:paraId="778D3A1C">
            <w:pPr>
              <w:jc w:val="center"/>
              <w:rPr>
                <w:rFonts w:ascii="Times New Roman" w:hAnsi="Times New Roman" w:eastAsia="黑体"/>
                <w:sz w:val="24"/>
                <w:szCs w:val="24"/>
                <w:lang w:eastAsia="zh-CN"/>
              </w:rPr>
            </w:pPr>
            <w:r>
              <w:rPr>
                <w:rFonts w:hint="eastAsia" w:ascii="Times New Roman" w:hAnsi="黑体" w:eastAsia="黑体"/>
                <w:sz w:val="24"/>
                <w:szCs w:val="24"/>
              </w:rPr>
              <w:t>预估</w:t>
            </w:r>
          </w:p>
          <w:p w14:paraId="25FF7C7B">
            <w:pPr>
              <w:jc w:val="center"/>
              <w:rPr>
                <w:rFonts w:ascii="Times New Roman" w:hAnsi="Times New Roman" w:eastAsia="黑体" w:cs="宋体"/>
                <w:sz w:val="24"/>
                <w:szCs w:val="24"/>
              </w:rPr>
            </w:pPr>
            <w:r>
              <w:rPr>
                <w:rFonts w:hint="eastAsia" w:ascii="Times New Roman" w:hAnsi="黑体" w:eastAsia="黑体"/>
                <w:sz w:val="24"/>
                <w:szCs w:val="24"/>
              </w:rPr>
              <w:t>数量</w:t>
            </w:r>
          </w:p>
        </w:tc>
        <w:tc>
          <w:tcPr>
            <w:tcW w:w="1722" w:type="dxa"/>
            <w:vAlign w:val="center"/>
          </w:tcPr>
          <w:p w14:paraId="572AB438">
            <w:pPr>
              <w:jc w:val="center"/>
              <w:rPr>
                <w:rFonts w:ascii="Times New Roman" w:hAnsi="Times New Roman" w:eastAsia="黑体" w:cs="宋体"/>
                <w:sz w:val="24"/>
                <w:szCs w:val="24"/>
                <w:lang w:eastAsia="zh-CN"/>
              </w:rPr>
            </w:pPr>
            <w:r>
              <w:rPr>
                <w:rFonts w:hint="eastAsia" w:ascii="Times New Roman" w:hAnsi="黑体" w:eastAsia="黑体" w:cs="宋体"/>
                <w:sz w:val="24"/>
                <w:szCs w:val="24"/>
              </w:rPr>
              <w:t>单价</w:t>
            </w:r>
          </w:p>
          <w:p w14:paraId="58A726B6">
            <w:pPr>
              <w:jc w:val="center"/>
              <w:rPr>
                <w:rFonts w:ascii="Times New Roman" w:hAnsi="Times New Roman" w:eastAsia="黑体" w:cs="宋体"/>
                <w:sz w:val="24"/>
                <w:szCs w:val="24"/>
              </w:rPr>
            </w:pPr>
            <w:r>
              <w:rPr>
                <w:rFonts w:hint="eastAsia" w:ascii="Times New Roman" w:hAnsi="黑体" w:eastAsia="黑体" w:cs="宋体"/>
                <w:sz w:val="24"/>
                <w:szCs w:val="24"/>
              </w:rPr>
              <w:t>（万</w:t>
            </w:r>
            <w:r>
              <w:rPr>
                <w:rFonts w:ascii="Times New Roman" w:hAnsi="黑体" w:eastAsia="黑体" w:cs="宋体"/>
                <w:sz w:val="24"/>
                <w:szCs w:val="24"/>
              </w:rPr>
              <w:t>元）</w:t>
            </w:r>
          </w:p>
        </w:tc>
        <w:tc>
          <w:tcPr>
            <w:tcW w:w="2042" w:type="dxa"/>
            <w:vAlign w:val="center"/>
          </w:tcPr>
          <w:p w14:paraId="5A9B090D">
            <w:pPr>
              <w:jc w:val="center"/>
              <w:rPr>
                <w:rFonts w:ascii="Times New Roman" w:hAnsi="Times New Roman" w:eastAsia="黑体" w:cs="宋体"/>
                <w:sz w:val="24"/>
                <w:szCs w:val="24"/>
                <w:lang w:eastAsia="zh-CN"/>
              </w:rPr>
            </w:pPr>
            <w:r>
              <w:rPr>
                <w:rFonts w:hint="eastAsia" w:ascii="Times New Roman" w:hAnsi="黑体" w:eastAsia="黑体" w:cs="宋体"/>
                <w:sz w:val="24"/>
                <w:szCs w:val="24"/>
              </w:rPr>
              <w:t>小计</w:t>
            </w:r>
          </w:p>
          <w:p w14:paraId="2E19E50D">
            <w:pPr>
              <w:jc w:val="center"/>
              <w:rPr>
                <w:rFonts w:ascii="Times New Roman" w:hAnsi="Times New Roman" w:eastAsia="黑体" w:cs="宋体"/>
                <w:sz w:val="24"/>
                <w:szCs w:val="24"/>
              </w:rPr>
            </w:pPr>
            <w:r>
              <w:rPr>
                <w:rFonts w:hint="eastAsia" w:ascii="Times New Roman" w:hAnsi="黑体" w:eastAsia="黑体" w:cs="宋体"/>
                <w:sz w:val="24"/>
                <w:szCs w:val="24"/>
              </w:rPr>
              <w:t>（万</w:t>
            </w:r>
            <w:r>
              <w:rPr>
                <w:rFonts w:ascii="Times New Roman" w:hAnsi="黑体" w:eastAsia="黑体" w:cs="宋体"/>
                <w:sz w:val="24"/>
                <w:szCs w:val="24"/>
              </w:rPr>
              <w:t>元）</w:t>
            </w:r>
          </w:p>
        </w:tc>
      </w:tr>
      <w:tr w14:paraId="213B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37" w:type="dxa"/>
            <w:vAlign w:val="center"/>
          </w:tcPr>
          <w:p w14:paraId="77C7E04C">
            <w:pPr>
              <w:jc w:val="center"/>
              <w:rPr>
                <w:rFonts w:ascii="Times New Roman" w:hAnsi="Times New Roman" w:eastAsia="方正仿宋_GBK" w:cs="仿宋"/>
                <w:sz w:val="24"/>
                <w:szCs w:val="24"/>
              </w:rPr>
            </w:pPr>
            <w:r>
              <w:rPr>
                <w:rFonts w:hint="eastAsia" w:ascii="Times New Roman" w:hAnsi="Times New Roman" w:eastAsia="方正仿宋_GBK" w:cs="仿宋"/>
                <w:sz w:val="24"/>
                <w:szCs w:val="24"/>
              </w:rPr>
              <w:t>1</w:t>
            </w:r>
          </w:p>
        </w:tc>
        <w:tc>
          <w:tcPr>
            <w:tcW w:w="2346" w:type="dxa"/>
            <w:vAlign w:val="center"/>
          </w:tcPr>
          <w:p w14:paraId="3015B57B">
            <w:pPr>
              <w:spacing w:line="300" w:lineRule="exact"/>
              <w:jc w:val="center"/>
              <w:rPr>
                <w:rFonts w:ascii="Times New Roman" w:hAnsi="Times New Roman" w:eastAsia="方正仿宋_GBK" w:cs="仿宋"/>
                <w:sz w:val="24"/>
                <w:szCs w:val="24"/>
              </w:rPr>
            </w:pPr>
            <w:r>
              <w:rPr>
                <w:rFonts w:hint="eastAsia" w:ascii="Times New Roman" w:hAnsi="Times New Roman" w:eastAsia="方正仿宋_GBK" w:cs="仿宋"/>
                <w:sz w:val="24"/>
                <w:szCs w:val="24"/>
                <w:lang w:eastAsia="zh-CN"/>
              </w:rPr>
              <w:t>完善安全生产台账</w:t>
            </w:r>
          </w:p>
        </w:tc>
        <w:tc>
          <w:tcPr>
            <w:tcW w:w="1722" w:type="dxa"/>
            <w:vAlign w:val="center"/>
          </w:tcPr>
          <w:p w14:paraId="0E8E1D68">
            <w:pPr>
              <w:spacing w:line="300" w:lineRule="exact"/>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1次</w:t>
            </w:r>
          </w:p>
        </w:tc>
        <w:tc>
          <w:tcPr>
            <w:tcW w:w="1722" w:type="dxa"/>
            <w:vAlign w:val="center"/>
          </w:tcPr>
          <w:p w14:paraId="1CBACF34">
            <w:pPr>
              <w:spacing w:line="300" w:lineRule="exact"/>
              <w:jc w:val="center"/>
              <w:rPr>
                <w:rFonts w:ascii="Times New Roman" w:hAnsi="Times New Roman" w:eastAsia="方正仿宋_GBK" w:cs="仿宋"/>
                <w:sz w:val="24"/>
                <w:szCs w:val="24"/>
              </w:rPr>
            </w:pPr>
          </w:p>
        </w:tc>
        <w:tc>
          <w:tcPr>
            <w:tcW w:w="2042" w:type="dxa"/>
            <w:vAlign w:val="center"/>
          </w:tcPr>
          <w:p w14:paraId="381029B0">
            <w:pPr>
              <w:jc w:val="center"/>
              <w:rPr>
                <w:rFonts w:ascii="Times New Roman" w:hAnsi="Times New Roman" w:eastAsia="方正仿宋_GBK" w:cs="仿宋"/>
                <w:sz w:val="24"/>
                <w:szCs w:val="24"/>
              </w:rPr>
            </w:pPr>
          </w:p>
        </w:tc>
      </w:tr>
      <w:tr w14:paraId="0057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37" w:type="dxa"/>
            <w:vAlign w:val="center"/>
          </w:tcPr>
          <w:p w14:paraId="0FE19945">
            <w:pPr>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2</w:t>
            </w:r>
          </w:p>
        </w:tc>
        <w:tc>
          <w:tcPr>
            <w:tcW w:w="2346" w:type="dxa"/>
            <w:vAlign w:val="center"/>
          </w:tcPr>
          <w:p w14:paraId="3D8B2D45">
            <w:pPr>
              <w:spacing w:line="300" w:lineRule="exact"/>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应急演练指导</w:t>
            </w:r>
          </w:p>
        </w:tc>
        <w:tc>
          <w:tcPr>
            <w:tcW w:w="1722" w:type="dxa"/>
            <w:vAlign w:val="center"/>
          </w:tcPr>
          <w:p w14:paraId="5DB0FDD6">
            <w:pPr>
              <w:spacing w:line="300" w:lineRule="exact"/>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2场/次</w:t>
            </w:r>
          </w:p>
        </w:tc>
        <w:tc>
          <w:tcPr>
            <w:tcW w:w="1722" w:type="dxa"/>
            <w:vAlign w:val="center"/>
          </w:tcPr>
          <w:p w14:paraId="0EC8218D">
            <w:pPr>
              <w:spacing w:line="300" w:lineRule="exact"/>
              <w:jc w:val="center"/>
              <w:rPr>
                <w:rFonts w:ascii="Times New Roman" w:hAnsi="Times New Roman" w:eastAsia="方正仿宋_GBK" w:cs="仿宋"/>
                <w:sz w:val="24"/>
                <w:szCs w:val="24"/>
              </w:rPr>
            </w:pPr>
          </w:p>
        </w:tc>
        <w:tc>
          <w:tcPr>
            <w:tcW w:w="2042" w:type="dxa"/>
            <w:vAlign w:val="center"/>
          </w:tcPr>
          <w:p w14:paraId="2103A6AE">
            <w:pPr>
              <w:jc w:val="center"/>
              <w:rPr>
                <w:rFonts w:ascii="Times New Roman" w:hAnsi="Times New Roman" w:eastAsia="方正仿宋_GBK" w:cs="仿宋"/>
                <w:sz w:val="24"/>
                <w:szCs w:val="24"/>
              </w:rPr>
            </w:pPr>
          </w:p>
        </w:tc>
      </w:tr>
      <w:tr w14:paraId="75B4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37" w:type="dxa"/>
            <w:vAlign w:val="center"/>
          </w:tcPr>
          <w:p w14:paraId="799CF6F7">
            <w:pPr>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3</w:t>
            </w:r>
          </w:p>
        </w:tc>
        <w:tc>
          <w:tcPr>
            <w:tcW w:w="2346" w:type="dxa"/>
            <w:vAlign w:val="center"/>
          </w:tcPr>
          <w:p w14:paraId="0B08A563">
            <w:pPr>
              <w:spacing w:line="300" w:lineRule="exact"/>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安全培训</w:t>
            </w:r>
          </w:p>
        </w:tc>
        <w:tc>
          <w:tcPr>
            <w:tcW w:w="1722" w:type="dxa"/>
            <w:vAlign w:val="center"/>
          </w:tcPr>
          <w:p w14:paraId="57234CDA">
            <w:pPr>
              <w:spacing w:line="300" w:lineRule="exact"/>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2场/次</w:t>
            </w:r>
          </w:p>
        </w:tc>
        <w:tc>
          <w:tcPr>
            <w:tcW w:w="1722" w:type="dxa"/>
            <w:vAlign w:val="center"/>
          </w:tcPr>
          <w:p w14:paraId="0B9D72B6">
            <w:pPr>
              <w:spacing w:line="300" w:lineRule="exact"/>
              <w:jc w:val="center"/>
              <w:rPr>
                <w:rFonts w:ascii="Times New Roman" w:hAnsi="Times New Roman" w:eastAsia="方正仿宋_GBK" w:cs="仿宋"/>
                <w:sz w:val="24"/>
                <w:szCs w:val="24"/>
              </w:rPr>
            </w:pPr>
          </w:p>
        </w:tc>
        <w:tc>
          <w:tcPr>
            <w:tcW w:w="2042" w:type="dxa"/>
            <w:vAlign w:val="center"/>
          </w:tcPr>
          <w:p w14:paraId="147F7EE5">
            <w:pPr>
              <w:jc w:val="center"/>
              <w:rPr>
                <w:rFonts w:ascii="Times New Roman" w:hAnsi="Times New Roman" w:eastAsia="方正仿宋_GBK" w:cs="仿宋"/>
                <w:sz w:val="24"/>
                <w:szCs w:val="24"/>
              </w:rPr>
            </w:pPr>
          </w:p>
        </w:tc>
      </w:tr>
      <w:tr w14:paraId="06CA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737" w:type="dxa"/>
            <w:vAlign w:val="center"/>
          </w:tcPr>
          <w:p w14:paraId="44690900">
            <w:pPr>
              <w:jc w:val="center"/>
              <w:rPr>
                <w:rFonts w:ascii="Times New Roman" w:hAnsi="Times New Roman" w:eastAsia="方正仿宋_GBK" w:cs="仿宋"/>
                <w:sz w:val="24"/>
                <w:szCs w:val="24"/>
                <w:lang w:eastAsia="zh-CN"/>
              </w:rPr>
            </w:pPr>
            <w:r>
              <w:rPr>
                <w:rFonts w:hint="eastAsia" w:ascii="Times New Roman" w:hAnsi="Times New Roman" w:eastAsia="方正仿宋_GBK" w:cs="仿宋"/>
                <w:sz w:val="24"/>
                <w:szCs w:val="24"/>
                <w:lang w:eastAsia="zh-CN"/>
              </w:rPr>
              <w:t>4</w:t>
            </w:r>
          </w:p>
        </w:tc>
        <w:tc>
          <w:tcPr>
            <w:tcW w:w="2346" w:type="dxa"/>
            <w:vAlign w:val="center"/>
          </w:tcPr>
          <w:p w14:paraId="30208BB1">
            <w:pPr>
              <w:spacing w:line="300" w:lineRule="exact"/>
              <w:jc w:val="center"/>
              <w:rPr>
                <w:rFonts w:ascii="Times New Roman" w:hAnsi="Times New Roman" w:eastAsia="方正仿宋_GBK" w:cs="仿宋"/>
                <w:sz w:val="24"/>
                <w:szCs w:val="24"/>
              </w:rPr>
            </w:pPr>
            <w:r>
              <w:rPr>
                <w:rFonts w:hint="eastAsia" w:ascii="Times New Roman" w:hAnsi="Times New Roman" w:eastAsia="方正仿宋_GBK" w:cs="仿宋"/>
                <w:sz w:val="24"/>
                <w:szCs w:val="24"/>
              </w:rPr>
              <w:t>安全生产隐患排查</w:t>
            </w:r>
          </w:p>
        </w:tc>
        <w:tc>
          <w:tcPr>
            <w:tcW w:w="1722" w:type="dxa"/>
            <w:vAlign w:val="center"/>
          </w:tcPr>
          <w:p w14:paraId="45BAB1C6">
            <w:pPr>
              <w:spacing w:line="300" w:lineRule="exact"/>
              <w:jc w:val="center"/>
              <w:rPr>
                <w:rFonts w:ascii="Times New Roman" w:hAnsi="Times New Roman" w:eastAsia="方正仿宋_GBK" w:cs="仿宋"/>
                <w:sz w:val="24"/>
                <w:szCs w:val="24"/>
              </w:rPr>
            </w:pPr>
            <w:r>
              <w:rPr>
                <w:rFonts w:hint="eastAsia" w:ascii="Times New Roman" w:hAnsi="Times New Roman" w:eastAsia="方正仿宋_GBK" w:cs="仿宋"/>
                <w:sz w:val="24"/>
                <w:szCs w:val="24"/>
                <w:lang w:eastAsia="zh-CN"/>
              </w:rPr>
              <w:t>约95天次</w:t>
            </w:r>
          </w:p>
        </w:tc>
        <w:tc>
          <w:tcPr>
            <w:tcW w:w="1722" w:type="dxa"/>
            <w:vAlign w:val="center"/>
          </w:tcPr>
          <w:p w14:paraId="20934427">
            <w:pPr>
              <w:spacing w:line="300" w:lineRule="exact"/>
              <w:jc w:val="center"/>
              <w:rPr>
                <w:rFonts w:ascii="Times New Roman" w:hAnsi="Times New Roman" w:eastAsia="方正仿宋_GBK" w:cs="仿宋"/>
                <w:sz w:val="24"/>
                <w:szCs w:val="24"/>
              </w:rPr>
            </w:pPr>
          </w:p>
        </w:tc>
        <w:tc>
          <w:tcPr>
            <w:tcW w:w="2042" w:type="dxa"/>
            <w:vAlign w:val="center"/>
          </w:tcPr>
          <w:p w14:paraId="6813FB08">
            <w:pPr>
              <w:jc w:val="center"/>
              <w:rPr>
                <w:rFonts w:ascii="Times New Roman" w:hAnsi="Times New Roman" w:eastAsia="方正仿宋_GBK" w:cs="仿宋"/>
                <w:sz w:val="24"/>
                <w:szCs w:val="24"/>
              </w:rPr>
            </w:pPr>
          </w:p>
        </w:tc>
      </w:tr>
      <w:tr w14:paraId="590C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528" w:type="dxa"/>
            <w:gridSpan w:val="4"/>
            <w:noWrap/>
            <w:vAlign w:val="center"/>
          </w:tcPr>
          <w:p w14:paraId="030D2F1B">
            <w:pPr>
              <w:jc w:val="center"/>
              <w:rPr>
                <w:rFonts w:ascii="Times New Roman" w:hAnsi="Times New Roman" w:eastAsia="方正仿宋_GBK" w:cs="仿宋"/>
                <w:sz w:val="24"/>
                <w:szCs w:val="24"/>
                <w:lang w:eastAsia="zh-CN"/>
              </w:rPr>
            </w:pPr>
            <w:r>
              <w:rPr>
                <w:rFonts w:hint="eastAsia" w:ascii="Times New Roman" w:hAnsi="Times New Roman" w:eastAsia="方正仿宋_GBK"/>
                <w:sz w:val="24"/>
                <w:szCs w:val="24"/>
                <w:lang w:eastAsia="zh-CN"/>
              </w:rPr>
              <w:t>合 计（响应总价）≤100,000元</w:t>
            </w:r>
          </w:p>
        </w:tc>
        <w:tc>
          <w:tcPr>
            <w:tcW w:w="2042" w:type="dxa"/>
            <w:noWrap/>
            <w:vAlign w:val="center"/>
          </w:tcPr>
          <w:p w14:paraId="4AADF3D4">
            <w:pPr>
              <w:rPr>
                <w:rFonts w:ascii="Times New Roman" w:hAnsi="Times New Roman" w:eastAsia="方正仿宋_GBK" w:cs="仿宋"/>
                <w:sz w:val="24"/>
                <w:szCs w:val="24"/>
                <w:lang w:eastAsia="zh-CN"/>
              </w:rPr>
            </w:pPr>
          </w:p>
        </w:tc>
      </w:tr>
      <w:tr w14:paraId="5BD0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569" w:type="dxa"/>
            <w:gridSpan w:val="5"/>
            <w:noWrap/>
            <w:vAlign w:val="center"/>
          </w:tcPr>
          <w:p w14:paraId="5818B79A">
            <w:pPr>
              <w:ind w:firstLine="480" w:firstLineChars="200"/>
              <w:jc w:val="both"/>
              <w:rPr>
                <w:rFonts w:ascii="Times New Roman" w:hAnsi="Times New Roman" w:eastAsia="方正仿宋_GBK"/>
                <w:sz w:val="24"/>
                <w:szCs w:val="24"/>
                <w:lang w:eastAsia="zh-CN"/>
              </w:rPr>
            </w:pPr>
            <w:r>
              <w:rPr>
                <w:rFonts w:hint="eastAsia" w:ascii="Times New Roman" w:hAnsi="Times New Roman" w:eastAsia="方正仿宋_GBK"/>
                <w:sz w:val="24"/>
                <w:szCs w:val="24"/>
                <w:lang w:eastAsia="zh-CN"/>
              </w:rPr>
              <w:t>备注：</w:t>
            </w:r>
          </w:p>
          <w:p w14:paraId="35CC9769">
            <w:pPr>
              <w:ind w:firstLine="480" w:firstLineChars="200"/>
              <w:jc w:val="both"/>
              <w:rPr>
                <w:rFonts w:ascii="Times New Roman" w:hAnsi="Times New Roman" w:eastAsia="方正仿宋_GBK"/>
                <w:sz w:val="24"/>
                <w:szCs w:val="24"/>
                <w:lang w:eastAsia="zh-CN"/>
              </w:rPr>
            </w:pPr>
            <w:r>
              <w:rPr>
                <w:rFonts w:hint="eastAsia" w:ascii="Times New Roman" w:hAnsi="Times New Roman" w:eastAsia="方正仿宋_GBK"/>
                <w:sz w:val="24"/>
                <w:szCs w:val="24"/>
                <w:lang w:eastAsia="zh-CN"/>
              </w:rPr>
              <w:t>1.单价为全费用单价，含人工、交通、设备、税费、管理费等一切成本。</w:t>
            </w:r>
          </w:p>
          <w:p w14:paraId="36BA9665">
            <w:pPr>
              <w:ind w:firstLine="480" w:firstLineChars="200"/>
              <w:jc w:val="both"/>
              <w:rPr>
                <w:rFonts w:ascii="Times New Roman" w:hAnsi="Times New Roman" w:eastAsia="方正仿宋_GBK" w:cs="仿宋"/>
                <w:sz w:val="24"/>
                <w:szCs w:val="24"/>
                <w:lang w:eastAsia="zh-CN"/>
              </w:rPr>
            </w:pPr>
            <w:r>
              <w:rPr>
                <w:rFonts w:hint="eastAsia" w:ascii="Times New Roman" w:hAnsi="Times New Roman" w:eastAsia="方正仿宋_GBK"/>
                <w:sz w:val="24"/>
                <w:szCs w:val="24"/>
                <w:lang w:eastAsia="zh-CN"/>
              </w:rPr>
              <w:t>2.合计（响应总价）</w:t>
            </w:r>
            <w:bookmarkStart w:id="5" w:name="_GoBack"/>
            <w:r>
              <w:rPr>
                <w:rFonts w:hint="eastAsia" w:ascii="Times New Roman" w:hAnsi="Times New Roman" w:eastAsia="方正仿宋_GBK"/>
                <w:sz w:val="24"/>
                <w:szCs w:val="24"/>
                <w:lang w:eastAsia="zh-CN"/>
              </w:rPr>
              <w:t>”</w:t>
            </w:r>
            <w:bookmarkEnd w:id="5"/>
            <w:r>
              <w:rPr>
                <w:rFonts w:hint="eastAsia" w:ascii="Times New Roman" w:hAnsi="Times New Roman" w:eastAsia="方正仿宋_GBK"/>
                <w:sz w:val="24"/>
                <w:szCs w:val="24"/>
                <w:lang w:eastAsia="zh-CN"/>
              </w:rPr>
              <w:t>=（单价×预估数量），仅用于评审比较。</w:t>
            </w:r>
          </w:p>
        </w:tc>
      </w:tr>
    </w:tbl>
    <w:p w14:paraId="72CEFDD1">
      <w:pPr>
        <w:pStyle w:val="3"/>
        <w:spacing w:before="105" w:line="580" w:lineRule="exact"/>
        <w:ind w:right="846"/>
        <w:rPr>
          <w:spacing w:val="33"/>
          <w:lang w:eastAsia="zh-CN"/>
        </w:rPr>
      </w:pPr>
    </w:p>
    <w:p w14:paraId="241C7262">
      <w:pPr>
        <w:kinsoku/>
        <w:autoSpaceDE/>
        <w:autoSpaceDN/>
        <w:adjustRightInd/>
        <w:snapToGrid/>
        <w:textAlignment w:val="auto"/>
        <w:rPr>
          <w:rFonts w:ascii="仿宋" w:hAnsi="仿宋" w:eastAsia="仿宋" w:cs="仿宋"/>
          <w:spacing w:val="33"/>
          <w:sz w:val="32"/>
          <w:szCs w:val="32"/>
          <w:lang w:eastAsia="zh-CN"/>
        </w:rPr>
      </w:pPr>
      <w:r>
        <w:rPr>
          <w:spacing w:val="33"/>
          <w:lang w:eastAsia="zh-CN"/>
        </w:rPr>
        <w:br w:type="page"/>
      </w:r>
    </w:p>
    <w:p w14:paraId="5A480FAA">
      <w:pPr>
        <w:spacing w:line="580" w:lineRule="exact"/>
        <w:rPr>
          <w:rFonts w:ascii="黑体" w:hAnsi="黑体" w:eastAsia="黑体"/>
          <w:sz w:val="32"/>
          <w:szCs w:val="32"/>
          <w:lang w:eastAsia="zh-CN"/>
        </w:rPr>
      </w:pPr>
      <w:r>
        <w:rPr>
          <w:rFonts w:hint="eastAsia" w:ascii="黑体" w:hAnsi="黑体" w:eastAsia="黑体"/>
          <w:sz w:val="32"/>
          <w:szCs w:val="32"/>
          <w:lang w:eastAsia="zh-CN"/>
        </w:rPr>
        <w:t>附件5</w:t>
      </w:r>
    </w:p>
    <w:p w14:paraId="31BA3CCD">
      <w:pPr>
        <w:spacing w:line="580" w:lineRule="exact"/>
        <w:jc w:val="center"/>
        <w:rPr>
          <w:rFonts w:ascii="方正小标宋_GBK" w:hAnsi="黑体" w:eastAsia="方正小标宋_GBK"/>
          <w:sz w:val="44"/>
          <w:szCs w:val="44"/>
          <w:lang w:eastAsia="zh-CN"/>
        </w:rPr>
      </w:pPr>
      <w:r>
        <w:rPr>
          <w:rFonts w:hint="eastAsia" w:ascii="方正小标宋_GBK" w:hAnsi="黑体" w:eastAsia="方正小标宋_GBK"/>
          <w:sz w:val="44"/>
          <w:szCs w:val="44"/>
          <w:lang w:eastAsia="zh-CN"/>
        </w:rPr>
        <w:t>报价函</w:t>
      </w:r>
    </w:p>
    <w:p w14:paraId="0A9520B2">
      <w:pPr>
        <w:spacing w:line="580" w:lineRule="exact"/>
        <w:ind w:firstLine="640" w:firstLineChars="200"/>
        <w:rPr>
          <w:rFonts w:ascii="Times New Roman" w:hAnsi="Times New Roman" w:eastAsia="仿宋"/>
          <w:sz w:val="32"/>
          <w:szCs w:val="32"/>
          <w:lang w:eastAsia="zh-CN"/>
        </w:rPr>
      </w:pPr>
    </w:p>
    <w:p w14:paraId="63698F27">
      <w:pPr>
        <w:spacing w:line="580" w:lineRule="exact"/>
        <w:rPr>
          <w:rFonts w:ascii="Times New Roman" w:hAnsi="Times New Roman" w:eastAsia="仿宋"/>
          <w:sz w:val="32"/>
          <w:szCs w:val="32"/>
          <w:lang w:eastAsia="zh-CN"/>
        </w:rPr>
      </w:pPr>
      <w:r>
        <w:rPr>
          <w:rFonts w:hint="eastAsia" w:ascii="Times New Roman" w:hAnsi="仿宋" w:eastAsia="仿宋"/>
          <w:sz w:val="32"/>
          <w:szCs w:val="32"/>
          <w:lang w:eastAsia="zh-CN"/>
        </w:rPr>
        <w:t>致：南京市栖霞区卫健委</w:t>
      </w:r>
    </w:p>
    <w:p w14:paraId="794B2C8F">
      <w:pPr>
        <w:spacing w:line="580" w:lineRule="exact"/>
        <w:ind w:firstLine="640" w:firstLineChars="200"/>
        <w:rPr>
          <w:rFonts w:ascii="Times New Roman" w:hAnsi="Times New Roman" w:eastAsia="仿宋"/>
          <w:sz w:val="32"/>
          <w:szCs w:val="32"/>
          <w:lang w:eastAsia="zh-CN"/>
        </w:rPr>
      </w:pPr>
      <w:r>
        <w:rPr>
          <w:rFonts w:hint="eastAsia" w:ascii="Times New Roman" w:hAnsi="仿宋" w:eastAsia="仿宋"/>
          <w:sz w:val="32"/>
          <w:szCs w:val="32"/>
          <w:lang w:eastAsia="zh-CN"/>
        </w:rPr>
        <w:t>我方经详细研究，决定参加</w:t>
      </w:r>
      <w:r>
        <w:rPr>
          <w:rFonts w:hint="eastAsia" w:ascii="Times New Roman" w:hAnsi="Times New Roman" w:eastAsia="仿宋"/>
          <w:sz w:val="32"/>
          <w:szCs w:val="32"/>
          <w:lang w:eastAsia="zh-CN"/>
        </w:rPr>
        <w:t>“</w:t>
      </w:r>
      <w:r>
        <w:rPr>
          <w:rFonts w:hint="eastAsia" w:ascii="Times New Roman" w:hAnsi="仿宋" w:eastAsia="仿宋"/>
          <w:sz w:val="32"/>
          <w:szCs w:val="32"/>
          <w:lang w:eastAsia="zh-CN"/>
        </w:rPr>
        <w:t>医疗卫生领域</w:t>
      </w:r>
      <w:r>
        <w:rPr>
          <w:rFonts w:ascii="Times New Roman" w:hAnsi="仿宋" w:eastAsia="仿宋"/>
          <w:sz w:val="32"/>
          <w:szCs w:val="32"/>
          <w:lang w:eastAsia="zh-CN"/>
        </w:rPr>
        <w:t>公共安全隐患排查治理服务采购项目</w:t>
      </w:r>
      <w:r>
        <w:rPr>
          <w:rFonts w:hint="eastAsia" w:ascii="Times New Roman" w:hAnsi="Times New Roman" w:eastAsia="仿宋"/>
          <w:sz w:val="32"/>
          <w:szCs w:val="32"/>
          <w:lang w:eastAsia="zh-CN"/>
        </w:rPr>
        <w:t>”</w:t>
      </w:r>
      <w:r>
        <w:rPr>
          <w:rFonts w:hint="eastAsia" w:ascii="Times New Roman" w:hAnsi="仿宋" w:eastAsia="仿宋"/>
          <w:sz w:val="32"/>
          <w:szCs w:val="32"/>
          <w:lang w:eastAsia="zh-CN"/>
        </w:rPr>
        <w:t>的询价采购。我方完全理解并同意询价文件的所有条款，现正式报价如下：</w:t>
      </w:r>
    </w:p>
    <w:p w14:paraId="781E5BEA">
      <w:pPr>
        <w:spacing w:line="580" w:lineRule="exact"/>
        <w:ind w:firstLine="640" w:firstLineChars="200"/>
        <w:rPr>
          <w:rFonts w:ascii="Times New Roman" w:hAnsi="Times New Roman" w:eastAsia="仿宋"/>
          <w:sz w:val="32"/>
          <w:szCs w:val="32"/>
          <w:lang w:eastAsia="zh-CN"/>
        </w:rPr>
      </w:pPr>
      <w:r>
        <w:rPr>
          <w:rFonts w:hint="eastAsia" w:ascii="Times New Roman" w:hAnsi="仿宋" w:eastAsia="仿宋"/>
          <w:sz w:val="32"/>
          <w:szCs w:val="32"/>
          <w:lang w:eastAsia="zh-CN"/>
        </w:rPr>
        <w:t>响应总价：人民币（大写）</w:t>
      </w:r>
      <w:r>
        <w:rPr>
          <w:rFonts w:hint="eastAsia" w:ascii="Times New Roman" w:hAnsi="Times New Roman" w:eastAsia="仿宋"/>
          <w:sz w:val="32"/>
          <w:szCs w:val="32"/>
          <w:lang w:eastAsia="zh-CN"/>
        </w:rPr>
        <w:t>________</w:t>
      </w:r>
      <w:r>
        <w:rPr>
          <w:rFonts w:hint="eastAsia" w:ascii="Times New Roman" w:hAnsi="仿宋" w:eastAsia="仿宋"/>
          <w:sz w:val="32"/>
          <w:szCs w:val="32"/>
          <w:lang w:eastAsia="zh-CN"/>
        </w:rPr>
        <w:t>元整（</w:t>
      </w:r>
      <w:r>
        <w:rPr>
          <w:rFonts w:hint="eastAsia" w:ascii="Times New Roman" w:hAnsi="Times New Roman" w:eastAsia="仿宋"/>
          <w:sz w:val="32"/>
          <w:szCs w:val="32"/>
          <w:lang w:eastAsia="zh-CN"/>
        </w:rPr>
        <w:t>¥</w:t>
      </w:r>
      <w:r>
        <w:rPr>
          <w:rFonts w:hint="eastAsia" w:ascii="Times New Roman" w:hAnsi="仿宋" w:eastAsia="仿宋"/>
          <w:sz w:val="32"/>
          <w:szCs w:val="32"/>
          <w:lang w:eastAsia="zh-CN"/>
        </w:rPr>
        <w:t>）</w:t>
      </w:r>
    </w:p>
    <w:p w14:paraId="5A433713">
      <w:pPr>
        <w:spacing w:line="580" w:lineRule="exact"/>
        <w:ind w:firstLine="640" w:firstLineChars="200"/>
        <w:rPr>
          <w:rFonts w:ascii="Times New Roman" w:hAnsi="Times New Roman" w:eastAsia="仿宋"/>
          <w:sz w:val="32"/>
          <w:szCs w:val="32"/>
          <w:lang w:eastAsia="zh-CN"/>
        </w:rPr>
      </w:pPr>
      <w:r>
        <w:rPr>
          <w:rFonts w:hint="eastAsia" w:ascii="Times New Roman" w:hAnsi="仿宋" w:eastAsia="仿宋"/>
          <w:sz w:val="32"/>
          <w:szCs w:val="32"/>
          <w:lang w:eastAsia="zh-CN"/>
        </w:rPr>
        <w:t>（该总价</w:t>
      </w:r>
      <w:r>
        <w:rPr>
          <w:rFonts w:hint="eastAsia" w:ascii="Times New Roman" w:hAnsi="Times New Roman" w:eastAsia="仿宋"/>
          <w:sz w:val="32"/>
          <w:szCs w:val="32"/>
          <w:lang w:eastAsia="zh-CN"/>
        </w:rPr>
        <w:t>=</w:t>
      </w:r>
      <w:r>
        <w:rPr>
          <w:rFonts w:hint="eastAsia" w:ascii="Times New Roman" w:hAnsi="仿宋" w:eastAsia="仿宋"/>
          <w:sz w:val="32"/>
          <w:szCs w:val="32"/>
          <w:lang w:eastAsia="zh-CN"/>
        </w:rPr>
        <w:t>单价</w:t>
      </w:r>
      <w:r>
        <w:rPr>
          <w:rFonts w:hint="eastAsia" w:ascii="Times New Roman" w:hAnsi="Times New Roman" w:eastAsia="仿宋"/>
          <w:sz w:val="32"/>
          <w:szCs w:val="32"/>
          <w:lang w:eastAsia="zh-CN"/>
        </w:rPr>
        <w:t>×</w:t>
      </w:r>
      <w:r>
        <w:rPr>
          <w:rFonts w:hint="eastAsia" w:ascii="Times New Roman" w:hAnsi="仿宋" w:eastAsia="仿宋"/>
          <w:sz w:val="32"/>
          <w:szCs w:val="32"/>
          <w:lang w:eastAsia="zh-CN"/>
        </w:rPr>
        <w:t>预估数量，不得超过</w:t>
      </w:r>
      <w:r>
        <w:rPr>
          <w:rFonts w:hint="eastAsia" w:ascii="Times New Roman" w:hAnsi="Times New Roman" w:eastAsia="仿宋"/>
          <w:sz w:val="32"/>
          <w:szCs w:val="32"/>
          <w:lang w:eastAsia="zh-CN"/>
        </w:rPr>
        <w:t>100,000</w:t>
      </w:r>
      <w:r>
        <w:rPr>
          <w:rFonts w:hint="eastAsia" w:ascii="Times New Roman" w:hAnsi="仿宋" w:eastAsia="仿宋"/>
          <w:sz w:val="32"/>
          <w:szCs w:val="32"/>
          <w:lang w:eastAsia="zh-CN"/>
        </w:rPr>
        <w:t>元）</w:t>
      </w:r>
    </w:p>
    <w:p w14:paraId="5B41CBC4">
      <w:pPr>
        <w:spacing w:line="580" w:lineRule="exact"/>
        <w:ind w:firstLine="640" w:firstLineChars="200"/>
        <w:rPr>
          <w:rFonts w:ascii="Times New Roman" w:hAnsi="Times New Roman" w:eastAsia="仿宋"/>
          <w:sz w:val="32"/>
          <w:szCs w:val="32"/>
          <w:lang w:eastAsia="zh-CN"/>
        </w:rPr>
      </w:pPr>
      <w:r>
        <w:rPr>
          <w:rFonts w:hint="eastAsia" w:ascii="Times New Roman" w:hAnsi="仿宋" w:eastAsia="仿宋"/>
          <w:sz w:val="32"/>
          <w:szCs w:val="32"/>
          <w:lang w:eastAsia="zh-CN"/>
        </w:rPr>
        <w:t>我方同时承诺：</w:t>
      </w:r>
    </w:p>
    <w:p w14:paraId="12864F5A">
      <w:pPr>
        <w:spacing w:line="580" w:lineRule="exact"/>
        <w:ind w:firstLine="640" w:firstLineChars="200"/>
        <w:rPr>
          <w:rFonts w:ascii="Times New Roman" w:hAnsi="Times New Roman" w:eastAsia="仿宋"/>
          <w:sz w:val="32"/>
          <w:szCs w:val="32"/>
          <w:lang w:eastAsia="zh-CN"/>
        </w:rPr>
      </w:pPr>
      <w:r>
        <w:rPr>
          <w:rFonts w:hint="eastAsia" w:ascii="Times New Roman" w:hAnsi="Times New Roman" w:eastAsia="仿宋"/>
          <w:sz w:val="32"/>
          <w:szCs w:val="32"/>
          <w:lang w:eastAsia="zh-CN"/>
        </w:rPr>
        <w:t xml:space="preserve">1. </w:t>
      </w:r>
      <w:r>
        <w:rPr>
          <w:rFonts w:hint="eastAsia" w:ascii="Times New Roman" w:hAnsi="仿宋" w:eastAsia="仿宋"/>
          <w:sz w:val="32"/>
          <w:szCs w:val="32"/>
          <w:lang w:eastAsia="zh-CN"/>
        </w:rPr>
        <w:t>所递交的所有资料真实有效；</w:t>
      </w:r>
    </w:p>
    <w:p w14:paraId="1C09F1F5">
      <w:pPr>
        <w:spacing w:line="580" w:lineRule="exact"/>
        <w:ind w:firstLine="640" w:firstLineChars="200"/>
        <w:rPr>
          <w:rFonts w:ascii="Times New Roman" w:hAnsi="Times New Roman" w:eastAsia="仿宋"/>
          <w:sz w:val="32"/>
          <w:szCs w:val="32"/>
          <w:lang w:eastAsia="zh-CN"/>
        </w:rPr>
      </w:pPr>
      <w:r>
        <w:rPr>
          <w:rFonts w:hint="eastAsia" w:ascii="Times New Roman" w:hAnsi="Times New Roman" w:eastAsia="仿宋"/>
          <w:sz w:val="32"/>
          <w:szCs w:val="32"/>
          <w:lang w:eastAsia="zh-CN"/>
        </w:rPr>
        <w:t xml:space="preserve">2. </w:t>
      </w:r>
      <w:r>
        <w:rPr>
          <w:rFonts w:hint="eastAsia" w:ascii="Times New Roman" w:hAnsi="仿宋" w:eastAsia="仿宋"/>
          <w:sz w:val="32"/>
          <w:szCs w:val="32"/>
          <w:lang w:eastAsia="zh-CN"/>
        </w:rPr>
        <w:t>若成交，将严格按所报单价和实际发生数量结算，接受按季度结算的付款方式；</w:t>
      </w:r>
    </w:p>
    <w:p w14:paraId="314A1787">
      <w:pPr>
        <w:spacing w:line="580" w:lineRule="exact"/>
        <w:ind w:firstLine="640" w:firstLineChars="200"/>
        <w:rPr>
          <w:rFonts w:ascii="Times New Roman" w:hAnsi="Times New Roman" w:eastAsia="仿宋"/>
          <w:sz w:val="32"/>
          <w:szCs w:val="32"/>
          <w:lang w:eastAsia="zh-CN"/>
        </w:rPr>
      </w:pPr>
      <w:r>
        <w:rPr>
          <w:rFonts w:hint="eastAsia" w:ascii="Times New Roman" w:hAnsi="Times New Roman" w:eastAsia="仿宋"/>
          <w:sz w:val="32"/>
          <w:szCs w:val="32"/>
          <w:lang w:eastAsia="zh-CN"/>
        </w:rPr>
        <w:t xml:space="preserve">3. </w:t>
      </w:r>
      <w:r>
        <w:rPr>
          <w:rFonts w:hint="eastAsia" w:ascii="Times New Roman" w:hAnsi="仿宋" w:eastAsia="仿宋"/>
          <w:sz w:val="32"/>
          <w:szCs w:val="32"/>
          <w:lang w:eastAsia="zh-CN"/>
        </w:rPr>
        <w:t>若成交，将在服务期限内按采购人需求提供服务，并保证服务质量；</w:t>
      </w:r>
    </w:p>
    <w:p w14:paraId="0D66D08B">
      <w:pPr>
        <w:spacing w:line="580" w:lineRule="exact"/>
        <w:ind w:firstLine="640" w:firstLineChars="200"/>
        <w:rPr>
          <w:rFonts w:ascii="Times New Roman" w:hAnsi="Times New Roman" w:eastAsia="仿宋"/>
          <w:sz w:val="32"/>
          <w:szCs w:val="32"/>
          <w:lang w:eastAsia="zh-CN"/>
        </w:rPr>
      </w:pPr>
      <w:r>
        <w:rPr>
          <w:rFonts w:hint="eastAsia" w:ascii="Times New Roman" w:hAnsi="Times New Roman" w:eastAsia="仿宋"/>
          <w:sz w:val="32"/>
          <w:szCs w:val="32"/>
          <w:lang w:eastAsia="zh-CN"/>
        </w:rPr>
        <w:t xml:space="preserve">4. </w:t>
      </w:r>
      <w:r>
        <w:rPr>
          <w:rFonts w:hint="eastAsia" w:ascii="Times New Roman" w:hAnsi="仿宋" w:eastAsia="仿宋"/>
          <w:sz w:val="32"/>
          <w:szCs w:val="32"/>
          <w:lang w:eastAsia="zh-CN"/>
        </w:rPr>
        <w:t>不向采购方人员行贿或提供任何不当利益。</w:t>
      </w:r>
    </w:p>
    <w:p w14:paraId="60170908">
      <w:pPr>
        <w:spacing w:line="580" w:lineRule="exact"/>
        <w:rPr>
          <w:rFonts w:ascii="Times New Roman" w:hAnsi="Times New Roman" w:eastAsia="仿宋"/>
          <w:sz w:val="32"/>
          <w:szCs w:val="32"/>
          <w:lang w:eastAsia="zh-CN"/>
        </w:rPr>
      </w:pPr>
    </w:p>
    <w:p w14:paraId="2A335B9D">
      <w:pPr>
        <w:spacing w:line="580" w:lineRule="exact"/>
        <w:rPr>
          <w:rFonts w:ascii="Times New Roman" w:hAnsi="Times New Roman" w:eastAsia="仿宋"/>
          <w:sz w:val="32"/>
          <w:szCs w:val="32"/>
          <w:lang w:eastAsia="zh-CN"/>
        </w:rPr>
      </w:pPr>
    </w:p>
    <w:p w14:paraId="1922CC33">
      <w:pPr>
        <w:spacing w:line="580" w:lineRule="exact"/>
        <w:ind w:firstLine="2560" w:firstLineChars="800"/>
        <w:rPr>
          <w:rFonts w:ascii="Times New Roman" w:hAnsi="仿宋" w:eastAsia="仿宋"/>
          <w:sz w:val="32"/>
          <w:szCs w:val="32"/>
          <w:lang w:eastAsia="zh-CN"/>
        </w:rPr>
      </w:pPr>
      <w:r>
        <w:rPr>
          <w:rFonts w:hint="eastAsia" w:ascii="Times New Roman" w:hAnsi="仿宋" w:eastAsia="仿宋"/>
          <w:sz w:val="32"/>
          <w:szCs w:val="32"/>
          <w:lang w:eastAsia="zh-CN"/>
        </w:rPr>
        <w:t>供应商名称（盖章）：</w:t>
      </w:r>
    </w:p>
    <w:p w14:paraId="2942DCFB">
      <w:pPr>
        <w:spacing w:line="580" w:lineRule="exact"/>
        <w:ind w:firstLine="2560" w:firstLineChars="800"/>
        <w:rPr>
          <w:rFonts w:ascii="Times New Roman" w:hAnsi="Times New Roman" w:eastAsia="仿宋"/>
          <w:sz w:val="32"/>
          <w:szCs w:val="32"/>
          <w:lang w:eastAsia="zh-CN"/>
        </w:rPr>
      </w:pPr>
      <w:r>
        <w:rPr>
          <w:rFonts w:hint="eastAsia" w:ascii="Times New Roman" w:hAnsi="仿宋" w:eastAsia="仿宋"/>
          <w:sz w:val="32"/>
          <w:szCs w:val="32"/>
          <w:lang w:eastAsia="zh-CN"/>
        </w:rPr>
        <w:t>法定代表人或授权代表（签字）：</w:t>
      </w:r>
    </w:p>
    <w:p w14:paraId="0F969992">
      <w:pPr>
        <w:spacing w:line="580" w:lineRule="exact"/>
        <w:ind w:firstLine="2560" w:firstLineChars="800"/>
        <w:rPr>
          <w:spacing w:val="33"/>
          <w:lang w:eastAsia="zh-CN"/>
        </w:rPr>
      </w:pPr>
      <w:r>
        <w:rPr>
          <w:rFonts w:hint="eastAsia" w:ascii="Times New Roman" w:hAnsi="仿宋" w:eastAsia="仿宋"/>
          <w:sz w:val="32"/>
          <w:szCs w:val="32"/>
          <w:lang w:eastAsia="zh-CN"/>
        </w:rPr>
        <w:t>日期：</w:t>
      </w:r>
      <w:r>
        <w:rPr>
          <w:rFonts w:hint="eastAsia" w:ascii="Times New Roman" w:hAnsi="Times New Roman" w:eastAsia="仿宋"/>
          <w:sz w:val="32"/>
          <w:szCs w:val="32"/>
          <w:lang w:eastAsia="zh-CN"/>
        </w:rPr>
        <w:t xml:space="preserve">              </w:t>
      </w:r>
      <w:r>
        <w:rPr>
          <w:rFonts w:hint="eastAsia" w:ascii="Times New Roman" w:hAnsi="仿宋" w:eastAsia="仿宋"/>
          <w:sz w:val="32"/>
          <w:szCs w:val="32"/>
          <w:lang w:eastAsia="zh-CN"/>
        </w:rPr>
        <w:t xml:space="preserve">年  </w:t>
      </w:r>
      <w:r>
        <w:rPr>
          <w:rFonts w:hint="eastAsia" w:ascii="Times New Roman" w:hAnsi="Times New Roman" w:eastAsia="仿宋"/>
          <w:sz w:val="32"/>
          <w:szCs w:val="32"/>
          <w:lang w:eastAsia="zh-CN"/>
        </w:rPr>
        <w:t xml:space="preserve">       </w:t>
      </w:r>
      <w:r>
        <w:rPr>
          <w:rFonts w:hint="eastAsia" w:ascii="Times New Roman" w:hAnsi="仿宋" w:eastAsia="仿宋"/>
          <w:sz w:val="32"/>
          <w:szCs w:val="32"/>
          <w:lang w:eastAsia="zh-CN"/>
        </w:rPr>
        <w:t>月</w:t>
      </w:r>
      <w:r>
        <w:rPr>
          <w:rFonts w:hint="eastAsia" w:ascii="Times New Roman" w:hAnsi="Times New Roman" w:eastAsia="仿宋"/>
          <w:sz w:val="32"/>
          <w:szCs w:val="32"/>
          <w:lang w:eastAsia="zh-CN"/>
        </w:rPr>
        <w:t xml:space="preserve">         </w:t>
      </w:r>
      <w:r>
        <w:rPr>
          <w:rFonts w:hint="eastAsia" w:ascii="Times New Roman" w:hAnsi="仿宋" w:eastAsia="仿宋"/>
          <w:sz w:val="32"/>
          <w:szCs w:val="32"/>
          <w:lang w:eastAsia="zh-CN"/>
        </w:rPr>
        <w:t>日</w:t>
      </w:r>
    </w:p>
    <w:sectPr>
      <w:pgSz w:w="11900" w:h="16840"/>
      <w:pgMar w:top="1701" w:right="1588" w:bottom="1418" w:left="1588" w:header="0" w:footer="116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654A28-9A2A-4D31-A29D-306530647D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9D95B4CA-2CA0-498D-8B7F-342FFCC1225C}"/>
  </w:font>
  <w:font w:name="仿宋">
    <w:panose1 w:val="02010609060101010101"/>
    <w:charset w:val="86"/>
    <w:family w:val="modern"/>
    <w:pitch w:val="default"/>
    <w:sig w:usb0="800002BF" w:usb1="38CF7CFA" w:usb2="00000016" w:usb3="00000000" w:csb0="00040001" w:csb1="00000000"/>
    <w:embedRegular r:id="rId3" w:fontKey="{F72DCEE0-AA20-4B6D-8CD2-129E215070A5}"/>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DF4AEF80-1453-4373-A594-CDFE1D5773B4}"/>
  </w:font>
  <w:font w:name="楷体">
    <w:panose1 w:val="02010609060101010101"/>
    <w:charset w:val="86"/>
    <w:family w:val="modern"/>
    <w:pitch w:val="default"/>
    <w:sig w:usb0="800002BF" w:usb1="38CF7CFA" w:usb2="00000016" w:usb3="00000000" w:csb0="00040001" w:csb1="00000000"/>
    <w:embedRegular r:id="rId5" w:fontKey="{65B514CC-EC25-4F2A-8F06-7FA38377417B}"/>
  </w:font>
  <w:font w:name="方正小标宋_GBK">
    <w:panose1 w:val="03000509000000000000"/>
    <w:charset w:val="86"/>
    <w:family w:val="script"/>
    <w:pitch w:val="default"/>
    <w:sig w:usb0="00000001" w:usb1="080E0000" w:usb2="00000000" w:usb3="00000000" w:csb0="00040000" w:csb1="00000000"/>
    <w:embedRegular r:id="rId6" w:fontKey="{59013CDD-6A7D-450E-8042-DE480E1AFAD2}"/>
  </w:font>
  <w:font w:name="方正仿宋_GBK">
    <w:panose1 w:val="03000509000000000000"/>
    <w:charset w:val="86"/>
    <w:family w:val="script"/>
    <w:pitch w:val="default"/>
    <w:sig w:usb0="00000001" w:usb1="080E0000" w:usb2="00000000" w:usb3="00000000" w:csb0="00040000" w:csb1="00000000"/>
    <w:embedRegular r:id="rId7" w:fontKey="{6823B515-B6CD-4464-A28B-3BC833B647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MjIxMzQ4MTQ0Y2NhMTc1MDZiNWZmYzRkN2JmYzA3ZTIifQ=="/>
  </w:docVars>
  <w:rsids>
    <w:rsidRoot w:val="009553F8"/>
    <w:rsid w:val="00044DF4"/>
    <w:rsid w:val="00081FEE"/>
    <w:rsid w:val="000A4EAD"/>
    <w:rsid w:val="000D283E"/>
    <w:rsid w:val="000F3787"/>
    <w:rsid w:val="001156E3"/>
    <w:rsid w:val="00124A4C"/>
    <w:rsid w:val="00131CF2"/>
    <w:rsid w:val="00173CB9"/>
    <w:rsid w:val="0019431F"/>
    <w:rsid w:val="001A2A8D"/>
    <w:rsid w:val="001B0429"/>
    <w:rsid w:val="001C0DCE"/>
    <w:rsid w:val="001E58BF"/>
    <w:rsid w:val="00214615"/>
    <w:rsid w:val="00220B04"/>
    <w:rsid w:val="0023720F"/>
    <w:rsid w:val="00265E39"/>
    <w:rsid w:val="00271AD7"/>
    <w:rsid w:val="00274F44"/>
    <w:rsid w:val="00276ED4"/>
    <w:rsid w:val="0028789B"/>
    <w:rsid w:val="002C6862"/>
    <w:rsid w:val="002F5085"/>
    <w:rsid w:val="0030332D"/>
    <w:rsid w:val="00323124"/>
    <w:rsid w:val="003249E1"/>
    <w:rsid w:val="00325427"/>
    <w:rsid w:val="00350F5B"/>
    <w:rsid w:val="003725DF"/>
    <w:rsid w:val="00372EB1"/>
    <w:rsid w:val="003D36A2"/>
    <w:rsid w:val="004167BE"/>
    <w:rsid w:val="0045400C"/>
    <w:rsid w:val="00474B5C"/>
    <w:rsid w:val="004762EA"/>
    <w:rsid w:val="00490342"/>
    <w:rsid w:val="004A1459"/>
    <w:rsid w:val="004A6F47"/>
    <w:rsid w:val="004C31A4"/>
    <w:rsid w:val="004D18F6"/>
    <w:rsid w:val="004E2631"/>
    <w:rsid w:val="004F5ABC"/>
    <w:rsid w:val="00506AD4"/>
    <w:rsid w:val="0052067F"/>
    <w:rsid w:val="00520BF4"/>
    <w:rsid w:val="00533D6E"/>
    <w:rsid w:val="0053606B"/>
    <w:rsid w:val="00550C95"/>
    <w:rsid w:val="005769BC"/>
    <w:rsid w:val="0058564A"/>
    <w:rsid w:val="005B7BEB"/>
    <w:rsid w:val="005D4D7F"/>
    <w:rsid w:val="005D4E0F"/>
    <w:rsid w:val="00603536"/>
    <w:rsid w:val="00650A83"/>
    <w:rsid w:val="006543F5"/>
    <w:rsid w:val="006952DF"/>
    <w:rsid w:val="006B6C6F"/>
    <w:rsid w:val="006C1F29"/>
    <w:rsid w:val="006C7909"/>
    <w:rsid w:val="0070629E"/>
    <w:rsid w:val="00732F74"/>
    <w:rsid w:val="00751981"/>
    <w:rsid w:val="00783942"/>
    <w:rsid w:val="00796515"/>
    <w:rsid w:val="007C564C"/>
    <w:rsid w:val="007D4183"/>
    <w:rsid w:val="007D76DA"/>
    <w:rsid w:val="008363D5"/>
    <w:rsid w:val="00836DDC"/>
    <w:rsid w:val="0083799B"/>
    <w:rsid w:val="00843524"/>
    <w:rsid w:val="00851FE6"/>
    <w:rsid w:val="00857A61"/>
    <w:rsid w:val="00861CE0"/>
    <w:rsid w:val="00875804"/>
    <w:rsid w:val="00892AC3"/>
    <w:rsid w:val="008A7944"/>
    <w:rsid w:val="008E11DE"/>
    <w:rsid w:val="008E23E3"/>
    <w:rsid w:val="0090152A"/>
    <w:rsid w:val="00937CA9"/>
    <w:rsid w:val="009553F8"/>
    <w:rsid w:val="00964675"/>
    <w:rsid w:val="00996B94"/>
    <w:rsid w:val="009B6DB5"/>
    <w:rsid w:val="009E48AE"/>
    <w:rsid w:val="00A0744D"/>
    <w:rsid w:val="00A20DEA"/>
    <w:rsid w:val="00A3678C"/>
    <w:rsid w:val="00A517DE"/>
    <w:rsid w:val="00A61367"/>
    <w:rsid w:val="00A638F5"/>
    <w:rsid w:val="00A655CE"/>
    <w:rsid w:val="00A817FD"/>
    <w:rsid w:val="00A843E4"/>
    <w:rsid w:val="00A91E2B"/>
    <w:rsid w:val="00AB5EA7"/>
    <w:rsid w:val="00B062AD"/>
    <w:rsid w:val="00B104EF"/>
    <w:rsid w:val="00B51E2B"/>
    <w:rsid w:val="00B55570"/>
    <w:rsid w:val="00B6041B"/>
    <w:rsid w:val="00B86E53"/>
    <w:rsid w:val="00B965E6"/>
    <w:rsid w:val="00BA0345"/>
    <w:rsid w:val="00BA1599"/>
    <w:rsid w:val="00BD2878"/>
    <w:rsid w:val="00BE0F04"/>
    <w:rsid w:val="00C55CB5"/>
    <w:rsid w:val="00C6035D"/>
    <w:rsid w:val="00C7647C"/>
    <w:rsid w:val="00C91F61"/>
    <w:rsid w:val="00CB5337"/>
    <w:rsid w:val="00CC1480"/>
    <w:rsid w:val="00CD0424"/>
    <w:rsid w:val="00CD63CB"/>
    <w:rsid w:val="00CE6CAF"/>
    <w:rsid w:val="00CF484B"/>
    <w:rsid w:val="00CF6CB2"/>
    <w:rsid w:val="00D0041A"/>
    <w:rsid w:val="00D10679"/>
    <w:rsid w:val="00D32265"/>
    <w:rsid w:val="00D71386"/>
    <w:rsid w:val="00DA5D92"/>
    <w:rsid w:val="00DD10F7"/>
    <w:rsid w:val="00DD7E98"/>
    <w:rsid w:val="00E00E49"/>
    <w:rsid w:val="00E10AF7"/>
    <w:rsid w:val="00E716EA"/>
    <w:rsid w:val="00E865D2"/>
    <w:rsid w:val="00EB3063"/>
    <w:rsid w:val="00EB4340"/>
    <w:rsid w:val="00ED51BD"/>
    <w:rsid w:val="00F10FA7"/>
    <w:rsid w:val="00F65B49"/>
    <w:rsid w:val="00F72831"/>
    <w:rsid w:val="00F728B0"/>
    <w:rsid w:val="00F76883"/>
    <w:rsid w:val="00FB0A5C"/>
    <w:rsid w:val="00FB505D"/>
    <w:rsid w:val="00FC126B"/>
    <w:rsid w:val="00FD0607"/>
    <w:rsid w:val="00FD40CF"/>
    <w:rsid w:val="0A605F46"/>
    <w:rsid w:val="155C6883"/>
    <w:rsid w:val="17BC0915"/>
    <w:rsid w:val="1C6D791E"/>
    <w:rsid w:val="296F6FD1"/>
    <w:rsid w:val="2D66017A"/>
    <w:rsid w:val="32723F14"/>
    <w:rsid w:val="3A2C063B"/>
    <w:rsid w:val="3AC97A4F"/>
    <w:rsid w:val="3BEF3D81"/>
    <w:rsid w:val="437A505D"/>
    <w:rsid w:val="45F3276F"/>
    <w:rsid w:val="48BC36EA"/>
    <w:rsid w:val="49F31362"/>
    <w:rsid w:val="49F46B74"/>
    <w:rsid w:val="4B4B4D7A"/>
    <w:rsid w:val="561C1EA0"/>
    <w:rsid w:val="5CCE39F7"/>
    <w:rsid w:val="6BAF2C82"/>
    <w:rsid w:val="6C3A2152"/>
    <w:rsid w:val="6CC14966"/>
    <w:rsid w:val="74DA3974"/>
    <w:rsid w:val="75137E5A"/>
    <w:rsid w:val="758065B0"/>
    <w:rsid w:val="78053505"/>
    <w:rsid w:val="7DE516BC"/>
    <w:rsid w:val="7EEC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5"/>
    <w:basedOn w:val="1"/>
    <w:next w:val="1"/>
    <w:link w:val="18"/>
    <w:semiHidden/>
    <w:unhideWhenUsed/>
    <w:qFormat/>
    <w:uiPriority w:val="9"/>
    <w:pPr>
      <w:keepNext/>
      <w:keepLines/>
      <w:widowControl w:val="0"/>
      <w:kinsoku/>
      <w:autoSpaceDE/>
      <w:autoSpaceDN/>
      <w:adjustRightInd/>
      <w:snapToGrid/>
      <w:spacing w:before="80" w:after="40" w:line="278" w:lineRule="auto"/>
      <w:textAlignment w:val="auto"/>
      <w:outlineLvl w:val="4"/>
    </w:pPr>
    <w:rPr>
      <w:rFonts w:asciiTheme="minorHAnsi" w:hAnsiTheme="minorHAnsi" w:eastAsiaTheme="minorEastAsia" w:cstheme="majorBidi"/>
      <w:snapToGrid/>
      <w:color w:val="366091" w:themeColor="accent1" w:themeShade="BF"/>
      <w:kern w:val="2"/>
      <w:sz w:val="24"/>
      <w:szCs w:val="24"/>
      <w:lang w:eastAsia="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semiHidden/>
    <w:qFormat/>
    <w:uiPriority w:val="0"/>
    <w:rPr>
      <w:rFonts w:ascii="仿宋" w:hAnsi="仿宋" w:eastAsia="仿宋" w:cs="仿宋"/>
      <w:sz w:val="32"/>
      <w:szCs w:val="32"/>
    </w:r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13"/>
    <w:qFormat/>
    <w:uiPriority w:val="0"/>
    <w:pPr>
      <w:pBdr>
        <w:bottom w:val="single" w:color="auto" w:sz="6" w:space="1"/>
      </w:pBdr>
      <w:tabs>
        <w:tab w:val="center" w:pos="4153"/>
        <w:tab w:val="right" w:pos="8306"/>
      </w:tabs>
      <w:jc w:val="center"/>
    </w:pPr>
    <w:rPr>
      <w:sz w:val="18"/>
      <w:szCs w:val="18"/>
    </w:rPr>
  </w:style>
  <w:style w:type="table" w:styleId="8">
    <w:name w:val="Table Grid"/>
    <w:basedOn w:val="7"/>
    <w:qFormat/>
    <w:uiPriority w:val="39"/>
    <w:rPr>
      <w:rFonts w:asciiTheme="minorHAnsi" w:hAnsiTheme="minorHAnsi" w:cstheme="minorBidi"/>
      <w:kern w:val="2"/>
      <w:sz w:val="22"/>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rPr>
  </w:style>
  <w:style w:type="paragraph" w:styleId="12">
    <w:name w:val="List Paragraph"/>
    <w:basedOn w:val="1"/>
    <w:qFormat/>
    <w:uiPriority w:val="99"/>
    <w:pPr>
      <w:ind w:firstLine="420" w:firstLineChars="200"/>
    </w:pPr>
  </w:style>
  <w:style w:type="character" w:customStyle="1" w:styleId="13">
    <w:name w:val="页眉 Char"/>
    <w:basedOn w:val="9"/>
    <w:link w:val="6"/>
    <w:qFormat/>
    <w:uiPriority w:val="0"/>
    <w:rPr>
      <w:rFonts w:eastAsia="Arial"/>
      <w:snapToGrid w:val="0"/>
      <w:color w:val="000000"/>
      <w:sz w:val="18"/>
      <w:szCs w:val="18"/>
      <w:lang w:eastAsia="en-US"/>
    </w:rPr>
  </w:style>
  <w:style w:type="character" w:customStyle="1" w:styleId="14">
    <w:name w:val="页脚 Char"/>
    <w:basedOn w:val="9"/>
    <w:link w:val="5"/>
    <w:qFormat/>
    <w:uiPriority w:val="0"/>
    <w:rPr>
      <w:rFonts w:eastAsia="Arial"/>
      <w:snapToGrid w:val="0"/>
      <w:color w:val="000000"/>
      <w:sz w:val="18"/>
      <w:szCs w:val="18"/>
      <w:lang w:eastAsia="en-US"/>
    </w:rPr>
  </w:style>
  <w:style w:type="character" w:customStyle="1" w:styleId="15">
    <w:name w:val="不明显强调1"/>
    <w:basedOn w:val="9"/>
    <w:qFormat/>
    <w:uiPriority w:val="19"/>
    <w:rPr>
      <w:i/>
      <w:iCs/>
      <w:color w:val="3F3F3F" w:themeColor="text1" w:themeTint="BF"/>
    </w:rPr>
  </w:style>
  <w:style w:type="character" w:customStyle="1" w:styleId="16">
    <w:name w:val="批注框文本 Char"/>
    <w:basedOn w:val="9"/>
    <w:link w:val="4"/>
    <w:qFormat/>
    <w:uiPriority w:val="0"/>
    <w:rPr>
      <w:rFonts w:eastAsia="Arial"/>
      <w:snapToGrid w:val="0"/>
      <w:color w:val="000000"/>
      <w:sz w:val="18"/>
      <w:szCs w:val="18"/>
      <w:lang w:eastAsia="en-US"/>
    </w:rPr>
  </w:style>
  <w:style w:type="character" w:customStyle="1" w:styleId="17">
    <w:name w:val="正文文本 Char"/>
    <w:basedOn w:val="9"/>
    <w:link w:val="3"/>
    <w:semiHidden/>
    <w:qFormat/>
    <w:uiPriority w:val="0"/>
    <w:rPr>
      <w:rFonts w:ascii="仿宋" w:hAnsi="仿宋" w:eastAsia="仿宋" w:cs="仿宋"/>
      <w:snapToGrid w:val="0"/>
      <w:color w:val="000000"/>
      <w:sz w:val="32"/>
      <w:szCs w:val="32"/>
      <w:lang w:eastAsia="en-US"/>
    </w:rPr>
  </w:style>
  <w:style w:type="character" w:customStyle="1" w:styleId="18">
    <w:name w:val="标题 5 Char"/>
    <w:basedOn w:val="9"/>
    <w:link w:val="2"/>
    <w:semiHidden/>
    <w:qFormat/>
    <w:uiPriority w:val="9"/>
    <w:rPr>
      <w:rFonts w:asciiTheme="minorHAnsi" w:hAnsiTheme="minorHAnsi" w:cstheme="majorBidi"/>
      <w:color w:val="366091" w:themeColor="accent1" w:themeShade="BF"/>
      <w:kern w:val="2"/>
      <w:sz w:val="24"/>
      <w:szCs w:val="24"/>
    </w:rPr>
  </w:style>
  <w:style w:type="paragraph" w:customStyle="1" w:styleId="19">
    <w:name w:val="ds-markdown-paragraph"/>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ntractReview xmlns="http://schemas.wps.cn/vas-ai-hub/contract-review">
  <reviewItems>
    <reviewItem>
      <errorID>3f284f52-9273-43ea-97d9-7bc25274055e</errorID>
      <errorWord>(</errorWord>
      <group>L1_Format</group>
      <groupName>格式问题</groupName>
      <ability>L2_HalfPunc_CN</ability>
      <abilityName>全半角问题</abilityName>
      <candidateList>
        <item>（</item>
      </candidateList>
      <explain>文本全半角错误。</explain>
      <paraID>7656E96B</paraID>
      <start>30</start>
      <end>31</end>
      <status>unmodified</status>
      <modifiedWord/>
      <trackRevisions>false</trackRevisions>
    </reviewItem>
    <reviewItem>
      <errorID>72b827bf-3819-4979-88dd-6ce8859e6891</errorID>
      <errorWord>)</errorWord>
      <group>L1_Format</group>
      <groupName>格式问题</groupName>
      <ability>L2_HalfPunc_CN</ability>
      <abilityName>全半角问题</abilityName>
      <candidateList>
        <item>）</item>
      </candidateList>
      <explain>文本全半角错误。</explain>
      <paraID>7656E96B</paraID>
      <start>39</start>
      <end>40</end>
      <status>unmodified</status>
      <modifiedWord/>
      <trackRevisions>false</trackRevisions>
    </reviewItem>
    <reviewItem>
      <errorID>624d4a08-5262-42b4-89a9-3e722a257d20</errorID>
      <errorWord>需具备</errorWord>
      <group>L1_Word</group>
      <groupName>字词问题</groupName>
      <ability>L2_Typo</ability>
      <abilityName>字词错误</abilityName>
      <candidateList>
        <item>须具备</item>
      </candidateList>
      <explain/>
      <paraID> 86A2EFF</paraID>
      <start>8</start>
      <end>11</end>
      <status>unmodified</status>
      <modifiedWord/>
      <trackRevisions>false</trackRevisions>
    </reviewItem>
    <reviewItem>
      <errorID>40904322-7b16-459d-a6c3-62dcc844e242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26444C45</paraID>
      <start>0</start>
      <end>3</end>
      <status>unmodified</status>
      <modifiedWord/>
      <trackRevisions>false</trackRevisions>
    </reviewItem>
    <reviewItem>
      <errorID>8d73b237-2c5f-44a7-8621-6c98f7a4c1b4</errorID>
      <errorWord>《安全生产法》</errorWord>
      <group>L1_Word</group>
      <groupName>字词问题</groupName>
      <ability>L2_Typo</ability>
      <abilityName>字词错误</abilityName>
      <candidateList>
        <item>《中华人民共和国安全生产法》</item>
      </candidateList>
      <explain/>
      <paraID>26444C45</paraID>
      <start>13</start>
      <end>27</end>
      <status>modified</status>
      <modifiedWord>《中华人民共和国安全生产法》</modifiedWord>
      <trackRevisions>false</trackRevisions>
    </reviewItem>
    <reviewItem>
      <errorID>c4df25b0-cd77-4052-a001-a5cfc31cad48</errorID>
      <errorWord>(</errorWord>
      <group>L1_Format</group>
      <groupName>格式问题</groupName>
      <ability>L2_HalfPunc_CN</ability>
      <abilityName>全半角问题</abilityName>
      <candidateList>
        <item>（</item>
      </candidateList>
      <explain>文本全半角错误。</explain>
      <paraID>26444C45</paraID>
      <start>90</start>
      <end>91</end>
      <status>unmodified</status>
      <modifiedWord/>
      <trackRevisions>false</trackRevisions>
    </reviewItem>
    <reviewItem>
      <errorID>12b5989f-51bd-445b-85fb-84ccfa602d3b</errorID>
      <errorWord>)</errorWord>
      <group>L1_Format</group>
      <groupName>格式问题</groupName>
      <ability>L2_HalfPunc_CN</ability>
      <abilityName>全半角问题</abilityName>
      <candidateList>
        <item>）</item>
      </candidateList>
      <explain>文本全半角错误。</explain>
      <paraID>26444C45</paraID>
      <start>99</start>
      <end>100</end>
      <status>unmodified</status>
      <modifiedWord/>
      <trackRevisions>false</trackRevisions>
    </reviewItem>
    <reviewItem>
      <errorID>cacc1d99-7a3e-46e0-b61f-a44abdc77dc5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75F206DC</paraID>
      <start>0</start>
      <end>3</end>
      <status>unmodified</status>
      <modifiedWord/>
      <trackRevisions>false</trackRevisions>
    </reviewItem>
    <reviewItem>
      <errorID>6f2eb8d6-c0af-4105-b98f-642c0dbc87a2</errorID>
      <errorWord>(</errorWord>
      <group>L1_Format</group>
      <groupName>格式问题</groupName>
      <ability>L2_HalfPunc_CN</ability>
      <abilityName>全半角问题</abilityName>
      <candidateList>
        <item>（</item>
      </candidateList>
      <explain>文本全半角错误。</explain>
      <paraID>75F206DC</paraID>
      <start>67</start>
      <end>68</end>
      <status>unmodified</status>
      <modifiedWord/>
      <trackRevisions>false</trackRevisions>
    </reviewItem>
    <reviewItem>
      <errorID>b50db855-4d50-4836-8df9-8dbf12058509</errorID>
      <errorWord>)</errorWord>
      <group>L1_Format</group>
      <groupName>格式问题</groupName>
      <ability>L2_HalfPunc_CN</ability>
      <abilityName>全半角问题</abilityName>
      <candidateList>
        <item>）</item>
      </candidateList>
      <explain>文本全半角错误。</explain>
      <paraID>75F206DC</paraID>
      <start>83</start>
      <end>84</end>
      <status>unmodified</status>
      <modifiedWord/>
      <trackRevisions>false</trackRevisions>
    </reviewItem>
    <reviewItem>
      <errorID>fd2fdf54-d565-40bb-8b31-d3c92ef5c0a9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6A272426</paraID>
      <start>0</start>
      <end>3</end>
      <status>unmodified</status>
      <modifiedWord/>
      <trackRevisions>false</trackRevisions>
    </reviewItem>
    <reviewItem>
      <errorID>a654aa79-8d57-4f38-b67a-1d9e2c564f86</errorID>
      <errorWord>，</errorWord>
      <group>L1_Word</group>
      <groupName>字词问题</groupName>
      <ability>L2_Typo</ability>
      <abilityName>字词错误</abilityName>
      <candidateList>
        <item>，具</item>
      </candidateList>
      <explain/>
      <paraID>4DDCD60F</paraID>
      <start>36</start>
      <end>37</end>
      <status>unmodified</status>
      <modifiedWord/>
      <trackRevisions>false</trackRevisions>
    </reviewItem>
    <reviewItem>
      <errorID>cda4584f-d364-4e96-87d6-3c9ecdcce721</errorID>
      <errorWord>日至2026年</errorWord>
      <group>L1_Word</group>
      <groupName>字词问题</groupName>
      <ability>L2_Typo</ability>
      <abilityName>字词错误</abilityName>
      <candidateList>
        <item>日起至2026年</item>
      </candidateList>
      <explain/>
      <paraID>29EA9572</paraID>
      <start>11</start>
      <end>18</end>
      <status>unmodified</status>
      <modifiedWord/>
      <trackRevisions>false</trackRevisions>
    </reviewItem>
    <reviewItem>
      <errorID>7a6ec380-a158-41d9-90ba-0d0c9cfe4b2e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581644F7</paraID>
      <start>0</start>
      <end>2</end>
      <status>unmodified</status>
      <modifiedWord/>
      <trackRevisions>false</trackRevisions>
    </reviewItem>
    <reviewItem>
      <errorID>7cba5d53-0fce-4147-a7bb-387ee33d8668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5A54C2F3</paraID>
      <start>0</start>
      <end>2</end>
      <status>unmodified</status>
      <modifiedWord/>
      <trackRevisions>false</trackRevisions>
    </reviewItem>
    <reviewItem>
      <errorID>0ebfd3ad-7c23-4bb9-82c2-c07afa91b3b4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113FE67</paraID>
      <start>0</start>
      <end>2</end>
      <status>unmodified</status>
      <modifiedWord/>
      <trackRevisions>false</trackRevisions>
    </reviewItem>
    <reviewItem>
      <errorID>9326306a-c3e4-4cf5-b892-1541e84d989e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7BD8DADA</paraID>
      <start>0</start>
      <end>2</end>
      <status>unmodified</status>
      <modifiedWord/>
      <trackRevisions>false</trackRevisions>
    </reviewItem>
    <reviewItem>
      <errorID>a5dc2dc8-5376-48d6-a5dc-7f1f3be31965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199E93DC</paraID>
      <start>0</start>
      <end>2</end>
      <status>unmodified</status>
      <modifiedWord/>
      <trackRevisions>false</trackRevisions>
    </reviewItem>
    <reviewItem>
      <errorID>f4a154c4-c79f-437e-b9a7-9f6b814e4ffa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308703C</paraID>
      <start>0</start>
      <end>2</end>
      <status>unmodified</status>
      <modifiedWord/>
      <trackRevisions>false</trackRevisions>
    </reviewItem>
    <reviewItem>
      <errorID>4f29113a-389d-479e-89da-8be20ca9cbc6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38609E52</paraID>
      <start>0</start>
      <end>2</end>
      <status>unmodified</status>
      <modifiedWord/>
      <trackRevisions>false</trackRevisions>
    </reviewItem>
    <reviewItem>
      <errorID>eb198a11-8f1e-4e17-bad1-3edb815f3a5e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20B447C8</paraID>
      <start>0</start>
      <end>2</end>
      <status>unmodified</status>
      <modifiedWord/>
      <trackRevisions>false</trackRevisions>
    </reviewItem>
    <reviewItem>
      <errorID>70f40a7d-b8e5-45ae-bd9f-af1e380ec574</errorID>
      <errorWord>台帐</errorWord>
      <group>L1_Word</group>
      <groupName>字词问题</groupName>
      <ability>L2_Typo</ability>
      <abilityName>字词错误</abilityName>
      <candidateList>
        <item>台账</item>
      </candidateList>
      <explain/>
      <paraID>758F4679</paraID>
      <start>18</start>
      <end>20</end>
      <status>modified</status>
      <modifiedWord>台账</modifiedWord>
      <trackRevisions>false</trackRevisions>
    </reviewItem>
    <reviewItem>
      <errorID>5813fa86-47c7-4546-8dbe-49529f7fbbe8</errorID>
      <errorWord>台帐</errorWord>
      <group>L1_Word</group>
      <groupName>字词问题</groupName>
      <ability>L2_Typo</ability>
      <abilityName>字词错误</abilityName>
      <candidateList>
        <item>台账</item>
      </candidateList>
      <explain/>
      <paraID>3015B57B</paraID>
      <start>6</start>
      <end>8</end>
      <status>modified</status>
      <modifiedWord>台账</modifiedWord>
      <trackRevisions>false</trackRevisions>
    </reviewItem>
    <reviewItem>
      <errorID>9652e0e8-fbb1-4590-914a-c8d505fff7a5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36BA9665</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4AD0416A-9A21-479B-BF62-829AC4525F77}">
  <ds:schemaRefs/>
</ds:datastoreItem>
</file>

<file path=customXml/itemProps2.xml><?xml version="1.0" encoding="utf-8"?>
<ds:datastoreItem xmlns:ds="http://schemas.openxmlformats.org/officeDocument/2006/customXml" ds:itemID="{0933dc9e-3fa2-4ac0-93d5-3d91633a246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2838</Words>
  <Characters>2996</Characters>
  <Lines>23</Lines>
  <Paragraphs>6</Paragraphs>
  <TotalTime>1511</TotalTime>
  <ScaleCrop>false</ScaleCrop>
  <LinksUpToDate>false</LinksUpToDate>
  <CharactersWithSpaces>3100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2024-09-12T17:19:00Z</dcterms:created>
  <dc:creator>Kingsoft-PDF</dc:creator>
  <cp:lastModifiedBy>张张</cp:lastModifiedBy>
  <cp:lastPrinted>2026-05-28T07:36:00Z</cp:lastPrinted>
  <dcterms:modified xsi:type="dcterms:W3CDTF">2026-06-05T08:08:54Z</dcterms:modified>
  <dc:subject>pdfbuilder</dc:subject>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2024-09-12T17:19:12Z</vt:filetime>
  </property>
  <property fmtid="{D5CDD505-2E9C-101B-9397-08002B2CF9AE}" pid="4" name="UsrData">
    <vt:lpwstr>66e2b20dfc0d28001fd04a54wl</vt:lpwstr>
  </property>
  <property fmtid="{D5CDD505-2E9C-101B-9397-08002B2CF9AE}" pid="5" name="KSOProductBuildVer">
    <vt:lpwstr>2052-12.1.0.26884</vt:lpwstr>
  </property>
  <property fmtid="{D5CDD505-2E9C-101B-9397-08002B2CF9AE}" pid="6" name="ICV">
    <vt:lpwstr>74BFB3CEB40F4CB9B3825229091C64D5_13</vt:lpwstr>
  </property>
  <property fmtid="{D5CDD505-2E9C-101B-9397-08002B2CF9AE}" pid="7" name="KSOTemplateDocerSaveRecord">
    <vt:lpwstr>eyJoZGlkIjoiMGU1OWZlM2JlZmVmYjlkYTZiMzBmOWY0NTkxMjJmNDkiLCJ1c2VySWQiOiI1MDU0MzIyNTgifQ==</vt:lpwstr>
  </property>
</Properties>
</file>