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line="520" w:lineRule="exact"/>
              <w:jc w:val="center"/>
              <w:rPr>
                <w:rFonts w:ascii="Times New Roman" w:hAnsi="Times New Roman" w:eastAsia="方正小标宋简体"/>
                <w:sz w:val="30"/>
                <w:szCs w:val="30"/>
              </w:rPr>
            </w:pPr>
            <w:r>
              <w:rPr>
                <w:rFonts w:ascii="Times New Roman" w:hAnsi="方正小标宋简体" w:eastAsia="方正小标宋简体"/>
                <w:sz w:val="30"/>
                <w:szCs w:val="30"/>
              </w:rPr>
              <w:t>第八批</w:t>
            </w:r>
            <w:r>
              <w:rPr>
                <w:rFonts w:ascii="Times New Roman" w:hAnsi="Times New Roman" w:eastAsia="方正小标宋简体"/>
                <w:sz w:val="30"/>
                <w:szCs w:val="30"/>
              </w:rPr>
              <w:t>24</w:t>
            </w:r>
            <w:r>
              <w:rPr>
                <w:rFonts w:ascii="Times New Roman" w:hAnsi="方正小标宋简体" w:eastAsia="方正小标宋简体"/>
                <w:sz w:val="30"/>
                <w:szCs w:val="30"/>
              </w:rPr>
              <w:t>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bottom w:val="single" w:color="auto" w:sz="4" w:space="0"/>
            </w:tcBorders>
          </w:tcPr>
          <w:p>
            <w:pPr>
              <w:spacing w:line="520" w:lineRule="exact"/>
              <w:ind w:firstLine="600" w:firstLineChars="200"/>
              <w:rPr>
                <w:rFonts w:asciiTheme="minorEastAsia" w:hAnsiTheme="minorEastAsia"/>
                <w:sz w:val="28"/>
                <w:szCs w:val="28"/>
              </w:rPr>
            </w:pPr>
            <w:r>
              <w:rPr>
                <w:rFonts w:ascii="Times New Roman" w:hAnsi="方正仿宋_GBK" w:eastAsia="方正仿宋_GBK"/>
                <w:sz w:val="30"/>
                <w:szCs w:val="30"/>
              </w:rPr>
              <w:t>栖霞区尧化街道尧顺佳园</w:t>
            </w:r>
            <w:r>
              <w:rPr>
                <w:rFonts w:ascii="Times New Roman" w:hAnsi="Times New Roman" w:eastAsia="方正仿宋_GBK"/>
                <w:sz w:val="30"/>
                <w:szCs w:val="30"/>
              </w:rPr>
              <w:t>1</w:t>
            </w:r>
            <w:r>
              <w:rPr>
                <w:rFonts w:ascii="Times New Roman" w:hAnsi="方正仿宋_GBK" w:eastAsia="方正仿宋_GBK"/>
                <w:sz w:val="30"/>
                <w:szCs w:val="30"/>
              </w:rPr>
              <w:t>期东边的夜市，全是大排档，有油烟和污水的污染。</w:t>
            </w:r>
          </w:p>
        </w:tc>
        <w:tc>
          <w:tcPr>
            <w:tcW w:w="3686" w:type="dxa"/>
            <w:tcBorders>
              <w:bottom w:val="single" w:color="auto" w:sz="4" w:space="0"/>
            </w:tcBorders>
          </w:tcPr>
          <w:p>
            <w:pPr>
              <w:spacing w:line="520" w:lineRule="exact"/>
              <w:ind w:firstLine="600" w:firstLineChars="200"/>
              <w:rPr>
                <w:rFonts w:ascii="Times New Roman" w:hAnsi="Times New Roman" w:eastAsia="方正楷体_GBK"/>
                <w:sz w:val="30"/>
                <w:szCs w:val="30"/>
              </w:rPr>
            </w:pPr>
            <w:r>
              <w:rPr>
                <w:rFonts w:ascii="Times New Roman" w:hAnsi="Times New Roman" w:eastAsia="方正楷体_GBK"/>
                <w:sz w:val="30"/>
                <w:szCs w:val="30"/>
              </w:rPr>
              <w:t>（一）基本情况</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w:t>
            </w:r>
            <w:r>
              <w:rPr>
                <w:rFonts w:ascii="Times New Roman" w:hAnsi="方正仿宋_GBK" w:eastAsia="方正仿宋_GBK"/>
                <w:sz w:val="30"/>
                <w:szCs w:val="30"/>
              </w:rPr>
              <w:t>尧化街道尧顺家园</w:t>
            </w:r>
            <w:r>
              <w:rPr>
                <w:rFonts w:ascii="Times New Roman" w:hAnsi="Times New Roman" w:eastAsia="方正仿宋_GBK"/>
                <w:sz w:val="30"/>
                <w:szCs w:val="30"/>
              </w:rPr>
              <w:t>1</w:t>
            </w:r>
            <w:r>
              <w:rPr>
                <w:rFonts w:ascii="Times New Roman" w:hAnsi="方正仿宋_GBK" w:eastAsia="方正仿宋_GBK"/>
                <w:sz w:val="30"/>
                <w:szCs w:val="30"/>
              </w:rPr>
              <w:t>期东边的夜市</w:t>
            </w:r>
            <w:r>
              <w:rPr>
                <w:rFonts w:ascii="Times New Roman" w:hAnsi="Times New Roman" w:eastAsia="方正仿宋_GBK"/>
                <w:sz w:val="30"/>
                <w:szCs w:val="30"/>
              </w:rPr>
              <w:t>”</w:t>
            </w:r>
            <w:r>
              <w:rPr>
                <w:rFonts w:ascii="Times New Roman" w:hAnsi="方正仿宋_GBK" w:eastAsia="方正仿宋_GBK"/>
                <w:sz w:val="30"/>
                <w:szCs w:val="30"/>
              </w:rPr>
              <w:t>是栖霞区尧化街道于</w:t>
            </w:r>
            <w:r>
              <w:rPr>
                <w:rFonts w:ascii="Times New Roman" w:hAnsi="Times New Roman" w:eastAsia="方正仿宋_GBK"/>
                <w:sz w:val="30"/>
                <w:szCs w:val="30"/>
              </w:rPr>
              <w:t>2012</w:t>
            </w:r>
            <w:r>
              <w:rPr>
                <w:rFonts w:ascii="Times New Roman" w:hAnsi="方正仿宋_GBK" w:eastAsia="方正仿宋_GBK"/>
                <w:sz w:val="30"/>
                <w:szCs w:val="30"/>
              </w:rPr>
              <w:t>年</w:t>
            </w:r>
            <w:r>
              <w:rPr>
                <w:rFonts w:ascii="Times New Roman" w:hAnsi="Times New Roman" w:eastAsia="方正仿宋_GBK"/>
                <w:sz w:val="30"/>
                <w:szCs w:val="30"/>
              </w:rPr>
              <w:t>6</w:t>
            </w:r>
            <w:r>
              <w:rPr>
                <w:rFonts w:ascii="Times New Roman" w:hAnsi="方正仿宋_GBK" w:eastAsia="方正仿宋_GBK"/>
                <w:sz w:val="30"/>
                <w:szCs w:val="30"/>
              </w:rPr>
              <w:t>月为了解决失地农民就业问题，缓解社会矛盾和生存压力设置的临时摊点疏导群，地址位于尧顺家园一期东侧。</w:t>
            </w:r>
          </w:p>
          <w:p>
            <w:pPr>
              <w:spacing w:line="520" w:lineRule="exact"/>
              <w:ind w:firstLine="600" w:firstLineChars="200"/>
              <w:rPr>
                <w:rFonts w:ascii="Times New Roman" w:hAnsi="Times New Roman" w:eastAsia="方正仿宋_GBK"/>
                <w:sz w:val="30"/>
                <w:szCs w:val="30"/>
              </w:rPr>
            </w:pPr>
            <w:r>
              <w:rPr>
                <w:rFonts w:ascii="Times New Roman" w:hAnsi="方正仿宋_GBK" w:eastAsia="方正仿宋_GBK"/>
                <w:sz w:val="30"/>
                <w:szCs w:val="30"/>
              </w:rPr>
              <w:t>为进一步提升临时摊点疏导群的环境质量，减少餐饮油烟、噪音污染问题，</w:t>
            </w:r>
            <w:r>
              <w:rPr>
                <w:rFonts w:ascii="Times New Roman" w:hAnsi="Times New Roman" w:eastAsia="方正仿宋_GBK"/>
                <w:sz w:val="30"/>
                <w:szCs w:val="30"/>
              </w:rPr>
              <w:t>2016</w:t>
            </w:r>
            <w:r>
              <w:rPr>
                <w:rFonts w:ascii="Times New Roman" w:hAnsi="方正仿宋_GBK" w:eastAsia="方正仿宋_GBK"/>
                <w:sz w:val="30"/>
                <w:szCs w:val="30"/>
              </w:rPr>
              <w:t>年</w:t>
            </w:r>
            <w:r>
              <w:rPr>
                <w:rFonts w:ascii="Times New Roman" w:hAnsi="Times New Roman" w:eastAsia="方正仿宋_GBK"/>
                <w:sz w:val="30"/>
                <w:szCs w:val="30"/>
              </w:rPr>
              <w:t>7</w:t>
            </w:r>
            <w:r>
              <w:rPr>
                <w:rFonts w:ascii="Times New Roman" w:hAnsi="方正仿宋_GBK" w:eastAsia="方正仿宋_GBK"/>
                <w:sz w:val="30"/>
                <w:szCs w:val="30"/>
              </w:rPr>
              <w:t>月，尧化街道督促市场管理方对疏导群内所有餐饮单位加装油烟净化设施，设置厨余下水隔油隔渣池，并取缔所有烧烤摊点。同时，要求市场管理方按照</w:t>
            </w:r>
            <w:r>
              <w:rPr>
                <w:rFonts w:ascii="Times New Roman" w:hAnsi="Times New Roman" w:eastAsia="方正仿宋_GBK"/>
                <w:sz w:val="30"/>
                <w:szCs w:val="30"/>
              </w:rPr>
              <w:t>“</w:t>
            </w:r>
            <w:r>
              <w:rPr>
                <w:rFonts w:ascii="Times New Roman" w:hAnsi="方正仿宋_GBK" w:eastAsia="方正仿宋_GBK"/>
                <w:sz w:val="30"/>
                <w:szCs w:val="30"/>
              </w:rPr>
              <w:t>只做减法、不做加法、逐步取缔</w:t>
            </w:r>
            <w:r>
              <w:rPr>
                <w:rFonts w:ascii="Times New Roman" w:hAnsi="Times New Roman" w:eastAsia="方正仿宋_GBK"/>
                <w:sz w:val="30"/>
                <w:szCs w:val="30"/>
              </w:rPr>
              <w:t>”</w:t>
            </w:r>
            <w:r>
              <w:rPr>
                <w:rFonts w:ascii="Times New Roman" w:hAnsi="方正仿宋_GBK" w:eastAsia="方正仿宋_GBK"/>
                <w:sz w:val="30"/>
                <w:szCs w:val="30"/>
              </w:rPr>
              <w:t>的原则进行规范管理。目前，摊点疏导群内餐饮单位已由</w:t>
            </w:r>
            <w:r>
              <w:rPr>
                <w:rFonts w:ascii="Times New Roman" w:hAnsi="Times New Roman" w:eastAsia="方正仿宋_GBK"/>
                <w:sz w:val="30"/>
                <w:szCs w:val="30"/>
              </w:rPr>
              <w:t>2016</w:t>
            </w:r>
            <w:r>
              <w:rPr>
                <w:rFonts w:ascii="Times New Roman" w:hAnsi="方正仿宋_GBK" w:eastAsia="方正仿宋_GBK"/>
                <w:sz w:val="30"/>
                <w:szCs w:val="30"/>
              </w:rPr>
              <w:t>年的</w:t>
            </w:r>
            <w:r>
              <w:rPr>
                <w:rFonts w:ascii="Times New Roman" w:hAnsi="Times New Roman" w:eastAsia="方正仿宋_GBK"/>
                <w:sz w:val="30"/>
                <w:szCs w:val="30"/>
              </w:rPr>
              <w:t>63</w:t>
            </w:r>
            <w:r>
              <w:rPr>
                <w:rFonts w:ascii="Times New Roman" w:hAnsi="方正仿宋_GBK" w:eastAsia="方正仿宋_GBK"/>
                <w:sz w:val="30"/>
                <w:szCs w:val="30"/>
              </w:rPr>
              <w:t>户，减少到</w:t>
            </w:r>
            <w:r>
              <w:rPr>
                <w:rFonts w:ascii="Times New Roman" w:hAnsi="Times New Roman" w:eastAsia="方正仿宋_GBK"/>
                <w:sz w:val="30"/>
                <w:szCs w:val="30"/>
              </w:rPr>
              <w:t>34</w:t>
            </w:r>
            <w:r>
              <w:rPr>
                <w:rFonts w:ascii="Times New Roman" w:hAnsi="方正仿宋_GBK" w:eastAsia="方正仿宋_GBK"/>
                <w:sz w:val="30"/>
                <w:szCs w:val="30"/>
              </w:rPr>
              <w:t>户。</w:t>
            </w:r>
          </w:p>
          <w:p>
            <w:pPr>
              <w:spacing w:line="520" w:lineRule="exact"/>
              <w:ind w:firstLine="600" w:firstLineChars="200"/>
              <w:rPr>
                <w:rFonts w:ascii="Times New Roman" w:hAnsi="Times New Roman" w:eastAsia="方正楷体_GBK"/>
                <w:sz w:val="30"/>
                <w:szCs w:val="30"/>
              </w:rPr>
            </w:pPr>
            <w:r>
              <w:rPr>
                <w:rFonts w:ascii="Times New Roman" w:hAnsi="Times New Roman" w:eastAsia="方正楷体_GBK"/>
                <w:sz w:val="30"/>
                <w:szCs w:val="30"/>
              </w:rPr>
              <w:t>（二）调查过程</w:t>
            </w:r>
          </w:p>
          <w:p>
            <w:pPr>
              <w:spacing w:line="520" w:lineRule="exact"/>
              <w:ind w:firstLine="600" w:firstLineChars="200"/>
              <w:rPr>
                <w:rFonts w:ascii="Times New Roman" w:hAnsi="Times New Roman" w:eastAsia="方正仿宋_GBK"/>
                <w:sz w:val="30"/>
                <w:szCs w:val="30"/>
              </w:rPr>
            </w:pPr>
            <w:r>
              <w:rPr>
                <w:rFonts w:ascii="Times New Roman" w:hAnsi="方正仿宋_GBK" w:eastAsia="方正仿宋_GBK"/>
                <w:sz w:val="30"/>
                <w:szCs w:val="30"/>
              </w:rPr>
              <w:t>接到交办单后，栖霞区协调联络组立即分转给尧化街道主办，区市场监督管理局、区城市管理局和区环保局协办。</w:t>
            </w:r>
            <w:r>
              <w:rPr>
                <w:rFonts w:ascii="Times New Roman" w:hAnsi="Times New Roman" w:eastAsia="方正仿宋_GBK"/>
                <w:sz w:val="30"/>
                <w:szCs w:val="30"/>
              </w:rPr>
              <w:t>9</w:t>
            </w:r>
            <w:r>
              <w:rPr>
                <w:rFonts w:ascii="Times New Roman" w:hAnsi="方正仿宋_GBK" w:eastAsia="方正仿宋_GBK"/>
                <w:sz w:val="30"/>
                <w:szCs w:val="30"/>
              </w:rPr>
              <w:t>月</w:t>
            </w:r>
            <w:r>
              <w:rPr>
                <w:rFonts w:ascii="Times New Roman" w:hAnsi="Times New Roman" w:eastAsia="方正仿宋_GBK"/>
                <w:sz w:val="30"/>
                <w:szCs w:val="30"/>
              </w:rPr>
              <w:t>8</w:t>
            </w:r>
            <w:r>
              <w:rPr>
                <w:rFonts w:ascii="Times New Roman" w:hAnsi="方正仿宋_GBK" w:eastAsia="方正仿宋_GBK"/>
                <w:sz w:val="30"/>
                <w:szCs w:val="30"/>
              </w:rPr>
              <w:t>日当晚，尧化街道会同区环保局前往现场调查处理，并召开专题会议，分析原因，研究投诉问题的整改方案。栖霞区城管局领导带领尧化执法中队赶往现场，核实交办单举报内容。</w:t>
            </w:r>
          </w:p>
          <w:p>
            <w:pPr>
              <w:spacing w:line="520" w:lineRule="exact"/>
              <w:ind w:firstLine="600" w:firstLineChars="200"/>
              <w:rPr>
                <w:rFonts w:ascii="Times New Roman" w:hAnsi="Times New Roman" w:eastAsia="方正楷体_GBK"/>
                <w:sz w:val="30"/>
                <w:szCs w:val="30"/>
              </w:rPr>
            </w:pPr>
            <w:r>
              <w:rPr>
                <w:rFonts w:ascii="Times New Roman" w:hAnsi="Times New Roman" w:eastAsia="方正楷体_GBK"/>
                <w:sz w:val="30"/>
                <w:szCs w:val="30"/>
              </w:rPr>
              <w:t>（三）调查中发现的问题</w:t>
            </w:r>
          </w:p>
          <w:p>
            <w:pPr>
              <w:spacing w:line="520" w:lineRule="exact"/>
              <w:ind w:firstLine="600" w:firstLineChars="200"/>
              <w:rPr>
                <w:rFonts w:ascii="Times New Roman" w:hAnsi="Times New Roman" w:eastAsia="方正仿宋_GBK"/>
                <w:sz w:val="30"/>
                <w:szCs w:val="30"/>
              </w:rPr>
            </w:pPr>
            <w:r>
              <w:rPr>
                <w:rFonts w:ascii="Times New Roman" w:hAnsi="方正仿宋_GBK" w:eastAsia="方正仿宋_GBK"/>
                <w:sz w:val="30"/>
                <w:szCs w:val="30"/>
              </w:rPr>
              <w:t>经现场调查核实，发现以下问题：</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1</w:t>
            </w:r>
            <w:r>
              <w:rPr>
                <w:rFonts w:ascii="Times New Roman" w:hAnsi="方正仿宋_GBK" w:eastAsia="方正仿宋_GBK"/>
                <w:sz w:val="30"/>
                <w:szCs w:val="30"/>
              </w:rPr>
              <w:t>、临时摊点疏导群内部分餐饮单位油烟净化设备未定期清洗、维护，净化效果较差。</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w:t>
            </w:r>
            <w:r>
              <w:rPr>
                <w:rFonts w:ascii="Times New Roman" w:hAnsi="方正仿宋_GBK" w:eastAsia="方正仿宋_GBK"/>
                <w:sz w:val="30"/>
                <w:szCs w:val="30"/>
              </w:rPr>
              <w:t>、临时摊点疏导群隔油隔渣池未定期进行清理。</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3</w:t>
            </w:r>
            <w:r>
              <w:rPr>
                <w:rFonts w:ascii="Times New Roman" w:hAnsi="方正仿宋_GBK" w:eastAsia="方正仿宋_GBK"/>
                <w:sz w:val="30"/>
                <w:szCs w:val="30"/>
              </w:rPr>
              <w:t>、部分经营户超出摊位黄线在停车场位置占道经营，随意倾倒垃圾和污水。</w:t>
            </w:r>
          </w:p>
          <w:p>
            <w:pPr>
              <w:spacing w:line="520" w:lineRule="exact"/>
              <w:ind w:firstLine="600" w:firstLineChars="200"/>
              <w:rPr>
                <w:rFonts w:ascii="Times New Roman" w:hAnsi="Times New Roman" w:eastAsia="方正楷体_GBK"/>
                <w:sz w:val="30"/>
                <w:szCs w:val="30"/>
              </w:rPr>
            </w:pPr>
            <w:r>
              <w:rPr>
                <w:rFonts w:ascii="Times New Roman" w:hAnsi="Times New Roman" w:eastAsia="方正楷体_GBK"/>
                <w:sz w:val="30"/>
                <w:szCs w:val="30"/>
              </w:rPr>
              <w:t>（四）调查结论</w:t>
            </w:r>
          </w:p>
          <w:p>
            <w:pPr>
              <w:spacing w:line="520" w:lineRule="exact"/>
              <w:ind w:firstLine="600" w:firstLineChars="200"/>
              <w:rPr>
                <w:rFonts w:asciiTheme="minorEastAsia" w:hAnsiTheme="minorEastAsia" w:eastAsiaTheme="minorEastAsia"/>
                <w:sz w:val="28"/>
                <w:szCs w:val="28"/>
              </w:rPr>
            </w:pPr>
            <w:r>
              <w:rPr>
                <w:rFonts w:ascii="Times New Roman" w:hAnsi="方正仿宋_GBK" w:eastAsia="方正仿宋_GBK"/>
                <w:sz w:val="30"/>
                <w:szCs w:val="30"/>
              </w:rPr>
              <w:t>举报人反映的情况属实。</w:t>
            </w:r>
          </w:p>
        </w:tc>
        <w:tc>
          <w:tcPr>
            <w:tcW w:w="3402" w:type="dxa"/>
            <w:tcBorders>
              <w:bottom w:val="single" w:color="auto" w:sz="4" w:space="0"/>
            </w:tcBorders>
          </w:tcPr>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1</w:t>
            </w:r>
            <w:r>
              <w:rPr>
                <w:rFonts w:ascii="Times New Roman" w:hAnsi="方正仿宋_GBK" w:eastAsia="方正仿宋_GBK"/>
                <w:sz w:val="30"/>
                <w:szCs w:val="30"/>
              </w:rPr>
              <w:t>、栖霞区尧化街道督促摊点疏导群管理方对所有产生油烟的餐饮单位净化设备进行清洗、维护，确保餐饮油烟经净化设备处理后排放。</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w:t>
            </w:r>
            <w:r>
              <w:rPr>
                <w:rFonts w:ascii="Times New Roman" w:hAnsi="方正仿宋_GBK" w:eastAsia="方正仿宋_GBK"/>
                <w:sz w:val="30"/>
                <w:szCs w:val="30"/>
              </w:rPr>
              <w:t>、栖霞区尧化街道督促摊点疏导群管理方立即对隔油隔渣池进行清理。</w:t>
            </w:r>
          </w:p>
          <w:p>
            <w:pPr>
              <w:spacing w:line="520" w:lineRule="exact"/>
              <w:ind w:firstLine="600" w:firstLineChars="200"/>
              <w:rPr>
                <w:rFonts w:asciiTheme="minorEastAsia" w:hAnsiTheme="minorEastAsia"/>
                <w:sz w:val="28"/>
                <w:szCs w:val="28"/>
              </w:rPr>
            </w:pPr>
            <w:r>
              <w:rPr>
                <w:rFonts w:ascii="Times New Roman" w:hAnsi="Times New Roman" w:eastAsia="方正仿宋_GBK"/>
                <w:sz w:val="30"/>
                <w:szCs w:val="30"/>
              </w:rPr>
              <w:t>3</w:t>
            </w:r>
            <w:r>
              <w:rPr>
                <w:rFonts w:ascii="Times New Roman" w:hAnsi="方正仿宋_GBK" w:eastAsia="方正仿宋_GBK"/>
                <w:sz w:val="30"/>
                <w:szCs w:val="30"/>
              </w:rPr>
              <w:t>、栖霞区尧化街道责令占道经营者搬回摊位黄线内经营，要求南京博润清洁有限公司立即组织人员对摊点疏导群周边进行保洁，做到随脏随扫，并要求栖霞区尧化城管执法中队加强巡查，确保环境整洁。</w:t>
            </w:r>
          </w:p>
        </w:tc>
        <w:tc>
          <w:tcPr>
            <w:tcW w:w="3009" w:type="dxa"/>
            <w:tcBorders>
              <w:bottom w:val="single" w:color="auto" w:sz="4" w:space="0"/>
            </w:tcBorders>
          </w:tcPr>
          <w:p>
            <w:pPr>
              <w:spacing w:line="520" w:lineRule="exact"/>
              <w:ind w:firstLine="600" w:firstLineChars="200"/>
              <w:rPr>
                <w:rFonts w:asciiTheme="minorEastAsia" w:hAnsiTheme="minorEastAsia" w:eastAsiaTheme="minorEastAsia"/>
                <w:sz w:val="28"/>
                <w:szCs w:val="28"/>
              </w:rPr>
            </w:pPr>
            <w:r>
              <w:rPr>
                <w:rFonts w:ascii="Times New Roman" w:hAnsi="方正仿宋_GBK" w:eastAsia="方正仿宋_GBK"/>
                <w:sz w:val="30"/>
                <w:szCs w:val="30"/>
              </w:rPr>
              <w:t>栖霞区尧化街道将加大对摊点疏导群的日常巡查力度，督促管理方加强对餐饮经营户的管理，定期清理油烟净化设备、隔油隔渣池，确保设施正常运转，确保文明规范经营不扰民。</w:t>
            </w:r>
            <w:bookmarkStart w:id="0" w:name="_GoBack"/>
            <w:bookmarkEnd w:id="0"/>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2D6F3E7A"/>
    <w:rsid w:val="2E8E61E5"/>
    <w:rsid w:val="67C12E23"/>
    <w:rsid w:val="68CE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2017-09-15T13:34:43Z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