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text" w:horzAnchor="margin" w:tblpY="-73"/>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2693"/>
        <w:gridCol w:w="3686"/>
        <w:gridCol w:w="3402"/>
        <w:gridCol w:w="3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58" w:hRule="atLeast"/>
        </w:trPr>
        <w:tc>
          <w:tcPr>
            <w:tcW w:w="1384" w:type="dxa"/>
            <w:shd w:val="clear" w:color="auto" w:fill="B8CCE4" w:themeFill="accent1" w:themeFillTint="66"/>
            <w:vAlign w:val="center"/>
          </w:tcPr>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jc w:val="center"/>
              <w:textAlignment w:val="auto"/>
              <w:rPr>
                <w:rFonts w:ascii="黑体" w:hAnsi="黑体" w:eastAsia="黑体"/>
                <w:sz w:val="24"/>
                <w:szCs w:val="24"/>
              </w:rPr>
            </w:pPr>
            <w:r>
              <w:rPr>
                <w:rFonts w:hint="eastAsia" w:ascii="黑体" w:hAnsi="黑体" w:eastAsia="黑体"/>
                <w:sz w:val="24"/>
                <w:szCs w:val="24"/>
              </w:rPr>
              <w:t>交办号</w:t>
            </w:r>
          </w:p>
        </w:tc>
        <w:tc>
          <w:tcPr>
            <w:tcW w:w="2693" w:type="dxa"/>
            <w:shd w:val="clear" w:color="auto" w:fill="B8CCE4" w:themeFill="accent1" w:themeFillTint="66"/>
            <w:vAlign w:val="center"/>
          </w:tcPr>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jc w:val="center"/>
              <w:textAlignment w:val="auto"/>
              <w:rPr>
                <w:rFonts w:ascii="黑体" w:hAnsi="黑体" w:eastAsia="黑体"/>
                <w:sz w:val="24"/>
                <w:szCs w:val="24"/>
              </w:rPr>
            </w:pPr>
            <w:r>
              <w:rPr>
                <w:rFonts w:hint="eastAsia" w:ascii="黑体" w:hAnsi="黑体" w:eastAsia="黑体"/>
                <w:bCs/>
                <w:sz w:val="24"/>
                <w:szCs w:val="24"/>
              </w:rPr>
              <w:t>举报内容</w:t>
            </w:r>
          </w:p>
        </w:tc>
        <w:tc>
          <w:tcPr>
            <w:tcW w:w="3686" w:type="dxa"/>
            <w:shd w:val="clear" w:color="auto" w:fill="B8CCE4" w:themeFill="accent1" w:themeFillTint="66"/>
            <w:vAlign w:val="center"/>
          </w:tcPr>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jc w:val="center"/>
              <w:textAlignment w:val="auto"/>
              <w:rPr>
                <w:rFonts w:ascii="黑体" w:hAnsi="黑体" w:eastAsia="黑体"/>
                <w:sz w:val="24"/>
                <w:szCs w:val="24"/>
              </w:rPr>
            </w:pPr>
            <w:r>
              <w:rPr>
                <w:rFonts w:hint="eastAsia" w:ascii="黑体" w:hAnsi="黑体" w:eastAsia="黑体"/>
                <w:bCs/>
                <w:sz w:val="24"/>
                <w:szCs w:val="24"/>
              </w:rPr>
              <w:t>调查情况</w:t>
            </w:r>
          </w:p>
        </w:tc>
        <w:tc>
          <w:tcPr>
            <w:tcW w:w="3402" w:type="dxa"/>
            <w:shd w:val="clear" w:color="auto" w:fill="B8CCE4" w:themeFill="accent1" w:themeFillTint="66"/>
            <w:vAlign w:val="center"/>
          </w:tcPr>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jc w:val="center"/>
              <w:textAlignment w:val="auto"/>
              <w:rPr>
                <w:rFonts w:ascii="黑体" w:hAnsi="黑体" w:eastAsia="黑体"/>
                <w:sz w:val="24"/>
                <w:szCs w:val="24"/>
              </w:rPr>
            </w:pPr>
            <w:r>
              <w:rPr>
                <w:rFonts w:hint="eastAsia" w:ascii="黑体" w:hAnsi="黑体" w:eastAsia="黑体"/>
                <w:bCs/>
                <w:sz w:val="24"/>
                <w:szCs w:val="24"/>
              </w:rPr>
              <w:t>处理情况</w:t>
            </w:r>
          </w:p>
        </w:tc>
        <w:tc>
          <w:tcPr>
            <w:tcW w:w="3009" w:type="dxa"/>
            <w:shd w:val="clear" w:color="auto" w:fill="B8CCE4" w:themeFill="accent1" w:themeFillTint="66"/>
            <w:vAlign w:val="center"/>
          </w:tcPr>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jc w:val="center"/>
              <w:textAlignment w:val="auto"/>
              <w:rPr>
                <w:rFonts w:ascii="黑体" w:hAnsi="黑体" w:eastAsia="黑体"/>
                <w:sz w:val="24"/>
                <w:szCs w:val="24"/>
              </w:rPr>
            </w:pPr>
            <w:r>
              <w:rPr>
                <w:rFonts w:hint="eastAsia" w:ascii="黑体" w:hAnsi="黑体" w:eastAsia="黑体"/>
                <w:bCs/>
                <w:sz w:val="24"/>
                <w:szCs w:val="24"/>
              </w:rPr>
              <w:t>下一步措施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tcPr>
          <w:p>
            <w:pPr>
              <w:spacing w:line="520" w:lineRule="exact"/>
              <w:jc w:val="center"/>
              <w:rPr>
                <w:rFonts w:ascii="Times New Roman" w:hAnsi="Times New Roman" w:eastAsia="方正黑体_GBK" w:cs="Times New Roman"/>
                <w:sz w:val="30"/>
                <w:szCs w:val="30"/>
              </w:rPr>
            </w:pPr>
            <w:r>
              <w:rPr>
                <w:rFonts w:ascii="Times New Roman" w:hAnsi="Times New Roman" w:eastAsia="方正小标宋简体" w:cs="Times New Roman"/>
                <w:sz w:val="30"/>
                <w:szCs w:val="30"/>
              </w:rPr>
              <w:t>第十批23号</w:t>
            </w:r>
          </w:p>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textAlignment w:val="auto"/>
              <w:outlineLvl w:val="9"/>
              <w:rPr>
                <w:rFonts w:asciiTheme="minorEastAsia" w:hAnsiTheme="minorEastAsia"/>
                <w:sz w:val="28"/>
                <w:szCs w:val="28"/>
              </w:rPr>
            </w:pPr>
          </w:p>
        </w:tc>
        <w:tc>
          <w:tcPr>
            <w:tcW w:w="2693" w:type="dxa"/>
            <w:tcBorders/>
          </w:tcPr>
          <w:p>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栖霞区仙林街道学海路28号鸿雁名居小区南侧美食街一排门面房饭店油烟扰民，尤其四家烧烤店油烟污染相当严重，多次向12345反映无果。（此件与第五批28号交办单反映内容基本一致）</w:t>
            </w:r>
          </w:p>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textAlignment w:val="auto"/>
              <w:outlineLvl w:val="9"/>
              <w:rPr>
                <w:rFonts w:asciiTheme="minorEastAsia" w:hAnsiTheme="minorEastAsia"/>
                <w:sz w:val="28"/>
                <w:szCs w:val="28"/>
              </w:rPr>
            </w:pPr>
          </w:p>
        </w:tc>
        <w:tc>
          <w:tcPr>
            <w:tcW w:w="3686" w:type="dxa"/>
            <w:tcBorders/>
          </w:tcPr>
          <w:p>
            <w:pPr>
              <w:spacing w:line="520" w:lineRule="exact"/>
              <w:ind w:firstLine="600" w:firstLineChars="200"/>
              <w:rPr>
                <w:rFonts w:ascii="Times New Roman" w:hAnsi="Times New Roman" w:eastAsia="方正楷体_GBK" w:cs="Times New Roman"/>
                <w:sz w:val="30"/>
                <w:szCs w:val="30"/>
              </w:rPr>
            </w:pPr>
            <w:r>
              <w:rPr>
                <w:rFonts w:ascii="Times New Roman" w:hAnsi="Times New Roman" w:eastAsia="方正楷体_GBK" w:cs="Times New Roman"/>
                <w:sz w:val="30"/>
                <w:szCs w:val="30"/>
              </w:rPr>
              <w:t>（一）基本情况</w:t>
            </w:r>
          </w:p>
          <w:p>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经查，举报人反映的美食街即南邮美食广场，位于学海路28号鸿运嘉园3栋1楼到3楼，该美食广场是南京南邮置业公司（仙林分公司）2007年承建的南京邮电大学仙林校区教职工住宅及配套服务项目。</w:t>
            </w:r>
          </w:p>
          <w:p>
            <w:pPr>
              <w:spacing w:line="520" w:lineRule="exact"/>
              <w:ind w:firstLine="600" w:firstLineChars="200"/>
              <w:rPr>
                <w:rFonts w:ascii="Times New Roman" w:hAnsi="Times New Roman" w:eastAsia="方正楷体_GBK" w:cs="Times New Roman"/>
                <w:sz w:val="30"/>
                <w:szCs w:val="30"/>
              </w:rPr>
            </w:pPr>
            <w:r>
              <w:rPr>
                <w:rFonts w:ascii="Times New Roman" w:hAnsi="Times New Roman" w:eastAsia="方正楷体_GBK" w:cs="Times New Roman"/>
                <w:sz w:val="30"/>
                <w:szCs w:val="30"/>
              </w:rPr>
              <w:t>（二）前期投诉及处理情况</w:t>
            </w:r>
          </w:p>
          <w:p>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2016年以来，栖霞区环保局接到类似投诉共12件次。接到投诉后，栖霞区环保局会同栖霞区仙林街道要求美食广场餐饮经营户定期维护保养油烟净化设施，确保油烟经净化处理后排放。但由于部分餐饮店排烟口无法高空排放，造成居民反复投诉。2016年9月份，为彻底解决该美食广场油烟扰民问题，栖霞区环保局、仙林街道组织南邮广场管理公司和部分餐饮业主代表召开了环境整治专题会，会上达成一致，计划对该商业街餐饮环境进行集中整治。目前，餐饮油烟整治工作已接近尾声。</w:t>
            </w:r>
          </w:p>
          <w:p>
            <w:pPr>
              <w:spacing w:line="520" w:lineRule="exact"/>
              <w:ind w:firstLine="600" w:firstLineChars="200"/>
              <w:rPr>
                <w:rFonts w:ascii="Times New Roman" w:hAnsi="Times New Roman" w:eastAsia="方正楷体_GBK" w:cs="Times New Roman"/>
                <w:sz w:val="30"/>
                <w:szCs w:val="30"/>
              </w:rPr>
            </w:pPr>
            <w:r>
              <w:rPr>
                <w:rFonts w:ascii="Times New Roman" w:hAnsi="Times New Roman" w:eastAsia="方正楷体_GBK" w:cs="Times New Roman"/>
                <w:sz w:val="30"/>
                <w:szCs w:val="30"/>
              </w:rPr>
              <w:t>（三）调查过程</w:t>
            </w:r>
          </w:p>
          <w:p>
            <w:pPr>
              <w:spacing w:line="520" w:lineRule="exact"/>
              <w:ind w:firstLine="600" w:firstLineChars="200"/>
              <w:rPr>
                <w:rFonts w:ascii="Times New Roman" w:hAnsi="Times New Roman" w:eastAsia="方正楷体_GBK" w:cs="Times New Roman"/>
                <w:sz w:val="30"/>
                <w:szCs w:val="30"/>
              </w:rPr>
            </w:pPr>
            <w:r>
              <w:rPr>
                <w:rFonts w:ascii="Times New Roman" w:hAnsi="Times New Roman" w:eastAsia="方正仿宋_GBK" w:cs="Times New Roman"/>
                <w:sz w:val="30"/>
                <w:szCs w:val="30"/>
              </w:rPr>
              <w:t>9月10日接到交办单后，栖霞区协调联络组立即分转给栖霞区仙林街道办事处主办，区市场监督管理局、区环保局协办。当晚，栖霞区环保局、仙林街道主要领导及相关人员第一时间赶到投诉现场，调查核实，分析原因，落实整改措施。</w:t>
            </w:r>
          </w:p>
          <w:p>
            <w:pPr>
              <w:spacing w:line="520" w:lineRule="exact"/>
              <w:ind w:firstLine="600" w:firstLineChars="200"/>
              <w:rPr>
                <w:rFonts w:ascii="Times New Roman" w:hAnsi="Times New Roman" w:eastAsia="方正楷体_GBK" w:cs="Times New Roman"/>
                <w:sz w:val="30"/>
                <w:szCs w:val="30"/>
              </w:rPr>
            </w:pPr>
            <w:r>
              <w:rPr>
                <w:rFonts w:ascii="Times New Roman" w:hAnsi="Times New Roman" w:eastAsia="方正楷体_GBK" w:cs="Times New Roman"/>
                <w:sz w:val="30"/>
                <w:szCs w:val="30"/>
              </w:rPr>
              <w:t>（四）调查中发现的问题</w:t>
            </w:r>
          </w:p>
          <w:p>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经核实，该美食广场现有餐饮经营户48户，均已领取营业执照。2017年4月栖霞区仙林街道与南京邦卓环境管理有限公司签订了餐饮油烟整治合同。自9月5日接到交办单后，栖霞区仙林街道办事处加快对该地区餐饮油烟集中整治工作。目前，在主排风管网出口处已加装4台油烟净化装置和隔声降噪装置，44户餐饮经营户已安装油烟净化设施，各经营户油烟支管基本接入已架设好的主排风管网。4户烧烤店均安装了烧烤净化一体机，但油烟净化效果不佳，存在油烟扰民现象。</w:t>
            </w:r>
          </w:p>
          <w:p>
            <w:pPr>
              <w:spacing w:line="520" w:lineRule="exact"/>
              <w:ind w:firstLine="600" w:firstLineChars="200"/>
              <w:rPr>
                <w:rFonts w:ascii="Times New Roman" w:hAnsi="Times New Roman" w:eastAsia="方正楷体_GBK" w:cs="Times New Roman"/>
                <w:sz w:val="30"/>
                <w:szCs w:val="30"/>
              </w:rPr>
            </w:pPr>
            <w:r>
              <w:rPr>
                <w:rFonts w:ascii="Times New Roman" w:hAnsi="Times New Roman" w:eastAsia="方正楷体_GBK" w:cs="Times New Roman"/>
                <w:sz w:val="30"/>
                <w:szCs w:val="30"/>
              </w:rPr>
              <w:t>（五）调查结论</w:t>
            </w:r>
          </w:p>
          <w:p>
            <w:pPr>
              <w:spacing w:line="520" w:lineRule="exact"/>
              <w:ind w:firstLine="600" w:firstLineChars="200"/>
              <w:rPr>
                <w:rFonts w:asciiTheme="minorEastAsia" w:hAnsiTheme="minorEastAsia" w:eastAsiaTheme="minorEastAsia"/>
                <w:sz w:val="28"/>
                <w:szCs w:val="28"/>
              </w:rPr>
            </w:pPr>
            <w:r>
              <w:rPr>
                <w:rFonts w:ascii="Times New Roman" w:hAnsi="Times New Roman" w:eastAsia="方正仿宋_GBK" w:cs="Times New Roman"/>
                <w:sz w:val="30"/>
                <w:szCs w:val="30"/>
              </w:rPr>
              <w:t>举报人反映的情况基本属实。</w:t>
            </w:r>
          </w:p>
        </w:tc>
        <w:tc>
          <w:tcPr>
            <w:tcW w:w="3402" w:type="dxa"/>
            <w:tcBorders/>
          </w:tcPr>
          <w:p>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1、栖霞区环保局、仙林街道要求48家经营户立即清理油烟净化装置，确保净化装置正常运转，油烟达标排放。</w:t>
            </w:r>
          </w:p>
          <w:p>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2、仙林街道责令48家经营户立即将各经营场所的油烟支管完全接入已架设好的主排风管网内。</w:t>
            </w:r>
          </w:p>
          <w:p>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3、栖霞区环保局、仙林街道对烤羊腿、山羊烧烤、大排档、炭烤羊羔腿等4户烧烤经营户下达《环境监察现场检查（勘验）记录表》，要求该4户烧烤经营户除安装净化一体机外，再加装独立的净化、隔音和排风装置，餐饮油烟经二次净化后排放。</w:t>
            </w:r>
          </w:p>
          <w:p>
            <w:pPr>
              <w:spacing w:line="520" w:lineRule="exact"/>
              <w:ind w:firstLine="600" w:firstLineChars="200"/>
              <w:rPr>
                <w:rFonts w:asciiTheme="minorEastAsia" w:hAnsiTheme="minorEastAsia"/>
                <w:sz w:val="28"/>
                <w:szCs w:val="28"/>
              </w:rPr>
            </w:pPr>
            <w:r>
              <w:rPr>
                <w:rFonts w:ascii="Times New Roman" w:hAnsi="Times New Roman" w:eastAsia="方正仿宋_GBK" w:cs="Times New Roman"/>
                <w:sz w:val="30"/>
                <w:szCs w:val="30"/>
              </w:rPr>
              <w:t>4、栖霞区仙林街道督促4家烧烤经营户，文明、卫生、规范经营，减少对周边居民影响。</w:t>
            </w:r>
          </w:p>
        </w:tc>
        <w:tc>
          <w:tcPr>
            <w:tcW w:w="3009" w:type="dxa"/>
            <w:tcBorders/>
          </w:tcPr>
          <w:p>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1、栖霞区政府要求仙林街道督促南邮美食广场加快餐饮油烟整治进度，确保主排风管网4台油烟净化装置和隔声降噪装置正常运行。</w:t>
            </w:r>
          </w:p>
          <w:p>
            <w:pPr>
              <w:spacing w:line="520" w:lineRule="exact"/>
              <w:ind w:firstLine="600" w:firstLineChars="200"/>
              <w:rPr>
                <w:rFonts w:asciiTheme="minorEastAsia" w:hAnsiTheme="minorEastAsia" w:eastAsiaTheme="minorEastAsia"/>
                <w:sz w:val="28"/>
                <w:szCs w:val="28"/>
              </w:rPr>
            </w:pPr>
            <w:r>
              <w:rPr>
                <w:rFonts w:ascii="Times New Roman" w:hAnsi="Times New Roman" w:eastAsia="方正仿宋_GBK" w:cs="Times New Roman"/>
                <w:sz w:val="30"/>
                <w:szCs w:val="30"/>
              </w:rPr>
              <w:t>2、栖霞区政府要求仙林街道严格按照网格化管理工作机制，强化监管和巡查，重点区域重点监管，发现问题及时协调处理。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bottom w:val="single" w:color="auto" w:sz="4" w:space="0"/>
            </w:tcBorders>
          </w:tcPr>
          <w:p>
            <w:pPr>
              <w:spacing w:line="520" w:lineRule="exact"/>
              <w:jc w:val="center"/>
              <w:rPr>
                <w:rFonts w:ascii="Times New Roman" w:hAnsi="Times New Roman" w:eastAsia="方正黑体_GBK" w:cs="Times New Roman"/>
                <w:sz w:val="30"/>
                <w:szCs w:val="30"/>
              </w:rPr>
            </w:pPr>
            <w:r>
              <w:rPr>
                <w:rFonts w:ascii="Times New Roman" w:hAnsi="Times New Roman" w:eastAsia="方正小标宋简体" w:cs="Times New Roman"/>
                <w:sz w:val="30"/>
                <w:szCs w:val="30"/>
              </w:rPr>
              <w:t>第十批24号</w:t>
            </w:r>
          </w:p>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textAlignment w:val="auto"/>
              <w:outlineLvl w:val="9"/>
              <w:rPr>
                <w:rFonts w:asciiTheme="minorEastAsia" w:hAnsiTheme="minorEastAsia"/>
                <w:sz w:val="28"/>
                <w:szCs w:val="28"/>
              </w:rPr>
            </w:pPr>
          </w:p>
        </w:tc>
        <w:tc>
          <w:tcPr>
            <w:tcW w:w="2693" w:type="dxa"/>
            <w:tcBorders>
              <w:bottom w:val="single" w:color="auto" w:sz="4" w:space="0"/>
            </w:tcBorders>
          </w:tcPr>
          <w:p>
            <w:pPr>
              <w:spacing w:line="520" w:lineRule="exact"/>
              <w:ind w:firstLine="600" w:firstLineChars="200"/>
              <w:rPr>
                <w:rFonts w:asciiTheme="minorEastAsia" w:hAnsiTheme="minorEastAsia"/>
                <w:sz w:val="28"/>
                <w:szCs w:val="28"/>
              </w:rPr>
            </w:pPr>
            <w:r>
              <w:rPr>
                <w:rFonts w:ascii="Times New Roman" w:hAnsi="Times New Roman" w:eastAsia="方正仿宋_GBK" w:cs="Times New Roman"/>
                <w:sz w:val="30"/>
                <w:szCs w:val="30"/>
              </w:rPr>
              <w:t>栖霞区尧化街道新尧路1、光头烧烤晚上至凌晨经营、油烟、噪声扰民；2、阿叫烧鸡公油烟扰民。（其中“光头烧烤油烟扰民问题”与第九批19号交办单内容基本一致，“阿叫烧鸡公油烟扰民问题”与第九批17号交办单内容一致，都为重复交办件）</w:t>
            </w:r>
          </w:p>
        </w:tc>
        <w:tc>
          <w:tcPr>
            <w:tcW w:w="3686" w:type="dxa"/>
            <w:tcBorders>
              <w:bottom w:val="single" w:color="auto" w:sz="4" w:space="0"/>
            </w:tcBorders>
          </w:tcPr>
          <w:p>
            <w:pPr>
              <w:spacing w:line="520" w:lineRule="exact"/>
              <w:ind w:firstLine="600" w:firstLineChars="200"/>
              <w:rPr>
                <w:rFonts w:ascii="Times New Roman" w:hAnsi="Times New Roman" w:eastAsia="方正楷体_GBK" w:cs="Times New Roman"/>
                <w:sz w:val="30"/>
                <w:szCs w:val="30"/>
              </w:rPr>
            </w:pPr>
            <w:r>
              <w:rPr>
                <w:rFonts w:ascii="Times New Roman" w:hAnsi="Times New Roman" w:eastAsia="方正楷体_GBK" w:cs="Times New Roman"/>
                <w:sz w:val="30"/>
                <w:szCs w:val="30"/>
              </w:rPr>
              <w:t>（一）基本情况</w:t>
            </w:r>
          </w:p>
          <w:p>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1、光头烧烤位于栖霞区尧化街道新城佳园10幢10-6室，于2015年4月注册营业（注册名称为：南京市栖霞区徐伟小吃店），持有工商营业执照和餐饮服务许可证，营业面积约90平方米。</w:t>
            </w:r>
          </w:p>
          <w:p>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2、阿叫烧鸡公位于栖霞区尧化街道新城佳园11幢11-8号，于2008年9月注册营业，持有工商营业执照和食品经营许可证，营业面积约80.99平方米。该餐饮单位于2015年10月安装油烟净化设备，但使用至今未进行过清洗及维护。</w:t>
            </w:r>
          </w:p>
          <w:p>
            <w:pPr>
              <w:spacing w:line="520" w:lineRule="exact"/>
              <w:ind w:firstLine="600" w:firstLineChars="200"/>
              <w:rPr>
                <w:rFonts w:ascii="Times New Roman" w:hAnsi="Times New Roman" w:eastAsia="方正楷体_GBK" w:cs="Times New Roman"/>
                <w:sz w:val="30"/>
                <w:szCs w:val="30"/>
              </w:rPr>
            </w:pPr>
            <w:r>
              <w:rPr>
                <w:rFonts w:ascii="Times New Roman" w:hAnsi="Times New Roman" w:eastAsia="方正楷体_GBK" w:cs="Times New Roman"/>
                <w:sz w:val="30"/>
                <w:szCs w:val="30"/>
              </w:rPr>
              <w:t>（二）调查过程</w:t>
            </w:r>
          </w:p>
          <w:p>
            <w:pPr>
              <w:spacing w:line="520" w:lineRule="exact"/>
              <w:ind w:firstLine="600" w:firstLineChars="200"/>
              <w:rPr>
                <w:rFonts w:ascii="Times New Roman" w:hAnsi="Times New Roman" w:eastAsia="方正楷体_GBK" w:cs="Times New Roman"/>
                <w:sz w:val="30"/>
                <w:szCs w:val="30"/>
              </w:rPr>
            </w:pPr>
            <w:r>
              <w:rPr>
                <w:rFonts w:ascii="Times New Roman" w:hAnsi="Times New Roman" w:eastAsia="方正仿宋_GBK" w:cs="Times New Roman"/>
                <w:sz w:val="30"/>
                <w:szCs w:val="30"/>
              </w:rPr>
              <w:t>9月10日接到交办单后，栖霞区协调联络组立即分转给栖霞区尧化街道办事处主办，区市场监督管理局和区环保局协办。当晚，栖霞区尧化街道办事处会同区环保局前往现场调查处理，并召开专题会议，分析原因，研究投诉问题的整改方案。</w:t>
            </w:r>
          </w:p>
          <w:p>
            <w:pPr>
              <w:spacing w:line="520" w:lineRule="exact"/>
              <w:ind w:firstLine="600" w:firstLineChars="200"/>
              <w:rPr>
                <w:rFonts w:ascii="Times New Roman" w:hAnsi="Times New Roman" w:eastAsia="方正楷体_GBK" w:cs="Times New Roman"/>
                <w:sz w:val="30"/>
                <w:szCs w:val="30"/>
              </w:rPr>
            </w:pPr>
            <w:r>
              <w:rPr>
                <w:rFonts w:ascii="Times New Roman" w:hAnsi="Times New Roman" w:eastAsia="方正楷体_GBK" w:cs="Times New Roman"/>
                <w:sz w:val="30"/>
                <w:szCs w:val="30"/>
              </w:rPr>
              <w:t>（三）调查中发现的问题</w:t>
            </w:r>
          </w:p>
          <w:p>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1、光头烧烤油烟、噪声扰民问题</w:t>
            </w:r>
          </w:p>
          <w:p>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①光头烧烤油烟净化设施未及时进行清洗、维护，导致油烟净化效果较差。②光头烧烤后场厨房门窗敞开，导致油烟扩散，影响周边居民。③光头烧烤放置于楼顶的油烟净化设施和风机，产生噪声影响周边环境。</w:t>
            </w:r>
          </w:p>
          <w:p>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2、阿叫烧鸡公油烟扰民问题</w:t>
            </w:r>
          </w:p>
          <w:p>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①“阿叫烧鸡公”餐饮店油烟净化设施长期未清洗、维护，导致净化设施不能正常使用。②“阿叫烧鸡公”餐饮店后厨窗户长期敞开，导致油烟扩散，影响周边居民。</w:t>
            </w:r>
          </w:p>
          <w:p>
            <w:pPr>
              <w:spacing w:line="520" w:lineRule="exact"/>
              <w:ind w:firstLine="600" w:firstLineChars="200"/>
              <w:rPr>
                <w:rFonts w:ascii="Times New Roman" w:hAnsi="Times New Roman" w:eastAsia="方正楷体_GBK" w:cs="Times New Roman"/>
                <w:sz w:val="30"/>
                <w:szCs w:val="30"/>
              </w:rPr>
            </w:pPr>
            <w:r>
              <w:rPr>
                <w:rFonts w:ascii="Times New Roman" w:hAnsi="Times New Roman" w:eastAsia="方正楷体_GBK" w:cs="Times New Roman"/>
                <w:sz w:val="30"/>
                <w:szCs w:val="30"/>
              </w:rPr>
              <w:t>（四）调查结论</w:t>
            </w:r>
          </w:p>
          <w:p>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举报人反映的情况属实。</w:t>
            </w:r>
          </w:p>
        </w:tc>
        <w:tc>
          <w:tcPr>
            <w:tcW w:w="3402" w:type="dxa"/>
            <w:tcBorders>
              <w:bottom w:val="single" w:color="auto" w:sz="4" w:space="0"/>
            </w:tcBorders>
          </w:tcPr>
          <w:p>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1、栖霞区尧化街道督促光头烧烤立即清洗油烟净化设施，确保油烟净化设施正常运转，油烟经净化处理后排放。</w:t>
            </w:r>
          </w:p>
          <w:p>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2、栖霞区尧化街道要求光头烧烤在经营过程中关闭后场厨房门窗，降低油烟对周边居民的影响。</w:t>
            </w:r>
          </w:p>
          <w:p>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3、栖霞区环保局委托第三方监测机构对光头烧烤管道排气口油烟及净化设施噪声进行监测，监测结果显示：油烟达标，噪声超标。针对光头烧烤经营户噪声超标排放行为，栖霞区环保局对其下达《责令改正违法行为决定书》（宁栖环责改〔2017〕4号），要求限期安装隔声降噪设施，减少噪声对周边环境的影响。</w:t>
            </w:r>
          </w:p>
          <w:p>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（二）阿叫烧鸡公油烟扰民问题</w:t>
            </w:r>
          </w:p>
          <w:p>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1、栖霞区尧化街道要求“阿叫烧鸡公”餐饮店立即更换高效的油烟净化设施，餐饮油烟必须经净化设施处理后排放。</w:t>
            </w:r>
          </w:p>
          <w:p>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2、栖霞区尧化街道要求“阿叫烧鸡公”餐饮店在经营过程中必须关闭后场厨房窗户，降低油烟对周边居民的影响。</w:t>
            </w:r>
          </w:p>
        </w:tc>
        <w:tc>
          <w:tcPr>
            <w:tcW w:w="3009" w:type="dxa"/>
            <w:tcBorders>
              <w:bottom w:val="single" w:color="auto" w:sz="4" w:space="0"/>
            </w:tcBorders>
          </w:tcPr>
          <w:p>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1、栖霞区尧化街道将加大对光头烧烤、阿叫烧鸡公的日常巡查力度，督促其文明规范经营。</w:t>
            </w:r>
          </w:p>
          <w:p>
            <w:pPr>
              <w:spacing w:line="52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2、栖霞区尧化街道、区环保局将督促经营者定期清理、维护油烟净化设施，落实限期隔声降噪整改和更换油烟净化设施等相关措施。</w:t>
            </w:r>
            <w:bookmarkStart w:id="0" w:name="_GoBack"/>
            <w:bookmarkEnd w:id="0"/>
          </w:p>
        </w:tc>
      </w:tr>
    </w:tbl>
    <w:p>
      <w:pPr>
        <w:rPr>
          <w:sz w:val="24"/>
          <w:szCs w:val="2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gbk">
    <w:altName w:val="仿宋"/>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AA4"/>
    <w:rsid w:val="000467A1"/>
    <w:rsid w:val="00081CDC"/>
    <w:rsid w:val="000866F4"/>
    <w:rsid w:val="000B5072"/>
    <w:rsid w:val="00106C2A"/>
    <w:rsid w:val="00132197"/>
    <w:rsid w:val="001A2D86"/>
    <w:rsid w:val="001E398D"/>
    <w:rsid w:val="00285718"/>
    <w:rsid w:val="002D0B15"/>
    <w:rsid w:val="00304E40"/>
    <w:rsid w:val="003535AD"/>
    <w:rsid w:val="00364FC3"/>
    <w:rsid w:val="00374E0B"/>
    <w:rsid w:val="00390290"/>
    <w:rsid w:val="00395F89"/>
    <w:rsid w:val="003D7BDD"/>
    <w:rsid w:val="003F672B"/>
    <w:rsid w:val="00403D23"/>
    <w:rsid w:val="004654F3"/>
    <w:rsid w:val="004958F0"/>
    <w:rsid w:val="004E168E"/>
    <w:rsid w:val="005D2788"/>
    <w:rsid w:val="00604AA4"/>
    <w:rsid w:val="006252A1"/>
    <w:rsid w:val="00626BA9"/>
    <w:rsid w:val="006376D7"/>
    <w:rsid w:val="006C59E0"/>
    <w:rsid w:val="006E76AD"/>
    <w:rsid w:val="007201C5"/>
    <w:rsid w:val="00722AB1"/>
    <w:rsid w:val="007530C6"/>
    <w:rsid w:val="00791225"/>
    <w:rsid w:val="008051AE"/>
    <w:rsid w:val="00916C14"/>
    <w:rsid w:val="00967BE4"/>
    <w:rsid w:val="009717FE"/>
    <w:rsid w:val="009E063A"/>
    <w:rsid w:val="00AF1F14"/>
    <w:rsid w:val="00B554B3"/>
    <w:rsid w:val="00B709B1"/>
    <w:rsid w:val="00B76E72"/>
    <w:rsid w:val="00B96C9E"/>
    <w:rsid w:val="00C72144"/>
    <w:rsid w:val="00D17374"/>
    <w:rsid w:val="00DC3D35"/>
    <w:rsid w:val="00E211B5"/>
    <w:rsid w:val="00EB6566"/>
    <w:rsid w:val="00EC1E1D"/>
    <w:rsid w:val="00EC53AD"/>
    <w:rsid w:val="00ED2D4E"/>
    <w:rsid w:val="00F85260"/>
    <w:rsid w:val="00FB7E8A"/>
    <w:rsid w:val="287F6EBD"/>
    <w:rsid w:val="2D6F3E7A"/>
    <w:rsid w:val="4A153B7E"/>
    <w:rsid w:val="67C12E23"/>
    <w:rsid w:val="68CE31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眉 Char"/>
    <w:basedOn w:val="5"/>
    <w:link w:val="3"/>
    <w:qFormat/>
    <w:uiPriority w:val="99"/>
    <w:rPr>
      <w:sz w:val="18"/>
      <w:szCs w:val="18"/>
    </w:rPr>
  </w:style>
  <w:style w:type="character" w:customStyle="1" w:styleId="9">
    <w:name w:val="页脚 Char"/>
    <w:basedOn w:val="5"/>
    <w:link w:val="2"/>
    <w:qFormat/>
    <w:uiPriority w:val="99"/>
    <w:rPr>
      <w:sz w:val="18"/>
      <w:szCs w:val="18"/>
    </w:rPr>
  </w:style>
  <w:style w:type="character" w:customStyle="1" w:styleId="10">
    <w:name w:val="apple-converted-space"/>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Words>
  <Characters>60</Characters>
  <Lines>1</Lines>
  <Paragraphs>1</Paragraphs>
  <ScaleCrop>false</ScaleCrop>
  <LinksUpToDate>false</LinksUpToDate>
  <CharactersWithSpaces>69</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2017-09-08T09:44:00Z</dcterms:created>
  <dc:creator>admin</dc:creator>
  <cp:lastModifiedBy>Administrator</cp:lastModifiedBy>
  <dcterms:modified xsi:type="dcterms:W3CDTF">2017-09-17T11:22:42Z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