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460" w:lineRule="exact"/>
        <w:jc w:val="center"/>
        <w:rPr>
          <w:rFonts w:hint="eastAsia" w:ascii="方正小标宋简体" w:hAnsi="仿宋" w:eastAsia="方正小标宋简体" w:cs="仿宋"/>
          <w:sz w:val="40"/>
          <w:szCs w:val="36"/>
        </w:rPr>
      </w:pPr>
      <w:r>
        <w:rPr>
          <w:rFonts w:hint="eastAsia" w:ascii="方正小标宋简体" w:hAnsi="仿宋" w:eastAsia="方正小标宋简体" w:cs="仿宋"/>
          <w:sz w:val="40"/>
          <w:szCs w:val="36"/>
        </w:rPr>
        <w:t>拟验收评审结果明细表</w:t>
      </w:r>
    </w:p>
    <w:p>
      <w:pPr>
        <w:spacing w:line="460" w:lineRule="exact"/>
        <w:jc w:val="both"/>
        <w:rPr>
          <w:rFonts w:hint="eastAsia" w:ascii="方正小标宋简体" w:hAnsi="仿宋" w:eastAsia="方正小标宋简体" w:cs="仿宋"/>
          <w:sz w:val="40"/>
          <w:szCs w:val="36"/>
        </w:rPr>
      </w:pPr>
    </w:p>
    <w:p>
      <w:pPr>
        <w:spacing w:line="460" w:lineRule="exact"/>
        <w:jc w:val="both"/>
        <w:rPr>
          <w:rFonts w:hint="eastAsia" w:ascii="方正小标宋简体" w:hAnsi="仿宋" w:eastAsia="方正小标宋简体" w:cs="仿宋"/>
          <w:sz w:val="40"/>
          <w:szCs w:val="36"/>
        </w:rPr>
      </w:pPr>
      <w:bookmarkStart w:id="0" w:name="_GoBack"/>
      <w:bookmarkEnd w:id="0"/>
    </w:p>
    <w:tbl>
      <w:tblPr>
        <w:tblStyle w:val="3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1"/>
        <w:gridCol w:w="2424"/>
        <w:gridCol w:w="1820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424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42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实施主体</w:t>
            </w:r>
          </w:p>
        </w:tc>
        <w:tc>
          <w:tcPr>
            <w:tcW w:w="182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补助资金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59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评审结果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424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8"/>
                <w:szCs w:val="28"/>
              </w:rPr>
              <w:t>2022-2023年度规模化收贮加工利用农作物秸秆生产有机肥料</w:t>
            </w:r>
          </w:p>
        </w:tc>
        <w:tc>
          <w:tcPr>
            <w:tcW w:w="242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8"/>
                <w:szCs w:val="28"/>
              </w:rPr>
              <w:t>南京明珠肥料有限责任公司</w:t>
            </w:r>
          </w:p>
        </w:tc>
        <w:tc>
          <w:tcPr>
            <w:tcW w:w="182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8"/>
                <w:szCs w:val="28"/>
              </w:rPr>
              <w:t>30</w:t>
            </w:r>
          </w:p>
        </w:tc>
        <w:tc>
          <w:tcPr>
            <w:tcW w:w="159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8"/>
                <w:szCs w:val="28"/>
              </w:rPr>
              <w:t>同意验收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4MjkyNDIzMTdiNDUwZTgxMWQzYWYzMjZjNWNhNmIifQ=="/>
  </w:docVars>
  <w:rsids>
    <w:rsidRoot w:val="00000000"/>
    <w:rsid w:val="3C0F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2024-06-27T09:15:24Z</dcterms:created>
  <dc:creator>zhangz</dc:creator>
  <cp:lastModifiedBy>张张</cp:lastModifiedBy>
  <dcterms:modified xsi:type="dcterms:W3CDTF">2024-06-27T09:16:05Z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2EA30BEE1D99409AB47FD79B5839140A_12</vt:lpwstr>
  </property>
</Properties>
</file>