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59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65F29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栖霞区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水产养殖项目立项公示</w:t>
      </w:r>
    </w:p>
    <w:p w14:paraId="16A56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486CA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根据《关于下达2024年第一批市场农业专项资金计划的通知》（宁农计〔2024〕9号）、《关于做好栖霞区2024年第一批市级农业专项资金项目申报工作及部分资金下达的通知》（宁栖农字〔2024〕66号）等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文件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按照企业自主申报、所在街道初审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专家组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评审和主管部门集体研究，同意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南京鱼禾菜生态农业有限公司申报的“龙潭街道鱼禾菜工厂化水产养殖项目”立项，并予以公示（建设内容详见附表）。</w:t>
      </w:r>
    </w:p>
    <w:p w14:paraId="0FCB0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公示时间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年9月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日至202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日。</w:t>
      </w:r>
    </w:p>
    <w:p w14:paraId="38453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公示期内如有异议，请以书面形式向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栖霞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区农业农村局反映，并提供必要的证据材料，以便核实查证。</w:t>
      </w:r>
    </w:p>
    <w:p w14:paraId="0267F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陈斌</w:t>
      </w:r>
    </w:p>
    <w:p w14:paraId="21F0A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联系电话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025-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85567259 </w:t>
      </w:r>
    </w:p>
    <w:p w14:paraId="5B30B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357F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附：项目明细表</w:t>
      </w:r>
    </w:p>
    <w:p w14:paraId="05304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7298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南京市栖霞区农业农村局</w:t>
      </w:r>
    </w:p>
    <w:p w14:paraId="1916D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Times New Roman" w:hAnsi="Times New Roman" w:eastAsia="方正仿宋_GBK" w:cs="Times New Roman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年9月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 w14:paraId="61413AD3">
      <w:pPr>
        <w:rPr>
          <w:rFonts w:hint="default" w:ascii="Times New Roman" w:hAnsi="Times New Roman" w:eastAsia="方正仿宋_GBK" w:cs="Times New Roman"/>
          <w:sz w:val="30"/>
          <w:szCs w:val="30"/>
        </w:rPr>
      </w:pPr>
    </w:p>
    <w:p w14:paraId="1F54368B">
      <w:pPr>
        <w:rPr>
          <w:rFonts w:hint="default" w:ascii="Times New Roman" w:hAnsi="Times New Roman" w:eastAsia="方正仿宋_GBK" w:cs="Times New Roman"/>
          <w:sz w:val="30"/>
          <w:szCs w:val="30"/>
        </w:rPr>
      </w:pPr>
    </w:p>
    <w:p w14:paraId="6FCA72AA">
      <w:pPr>
        <w:rPr>
          <w:rFonts w:hint="default" w:ascii="Times New Roman" w:hAnsi="Times New Roman" w:eastAsia="方正仿宋_GBK" w:cs="Times New Roman"/>
          <w:sz w:val="30"/>
          <w:szCs w:val="30"/>
        </w:rPr>
      </w:pPr>
    </w:p>
    <w:p w14:paraId="17FE262B">
      <w:pPr>
        <w:rPr>
          <w:rFonts w:hint="default" w:ascii="Times New Roman" w:hAnsi="Times New Roman" w:eastAsia="方正仿宋_GBK" w:cs="Times New Roman"/>
          <w:sz w:val="30"/>
          <w:szCs w:val="30"/>
        </w:rPr>
      </w:pPr>
    </w:p>
    <w:p w14:paraId="3349AE91">
      <w:pPr>
        <w:rPr>
          <w:rFonts w:hint="default" w:ascii="Times New Roman" w:hAnsi="Times New Roman" w:eastAsia="方正仿宋_GBK" w:cs="Times New Roman"/>
          <w:sz w:val="30"/>
          <w:szCs w:val="30"/>
        </w:rPr>
      </w:pPr>
    </w:p>
    <w:p w14:paraId="5287CB05">
      <w:pPr>
        <w:rPr>
          <w:rFonts w:hint="eastAsia" w:ascii="仿宋_GB2312" w:hAnsi="仿宋_GB2312" w:eastAsia="方正仿宋_GBK" w:cs="仿宋_GB2312"/>
          <w:sz w:val="30"/>
          <w:szCs w:val="30"/>
          <w:lang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附件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：</w:t>
      </w:r>
    </w:p>
    <w:tbl>
      <w:tblPr>
        <w:tblStyle w:val="2"/>
        <w:tblpPr w:leftFromText="180" w:rightFromText="180" w:vertAnchor="text" w:horzAnchor="page" w:tblpX="1014" w:tblpY="1031"/>
        <w:tblOverlap w:val="never"/>
        <w:tblW w:w="991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757"/>
        <w:gridCol w:w="1513"/>
        <w:gridCol w:w="1431"/>
        <w:gridCol w:w="1797"/>
        <w:gridCol w:w="3602"/>
      </w:tblGrid>
      <w:tr w14:paraId="00A17F7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EBB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F1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街道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3C6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7B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实施单位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EB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项目建设地点</w:t>
            </w:r>
          </w:p>
        </w:tc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96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建设内容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资金用途</w:t>
            </w:r>
          </w:p>
        </w:tc>
      </w:tr>
      <w:tr w14:paraId="4CC4040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08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42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龙潭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871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龙潭街道鱼禾菜工厂化水产养殖项目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CE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京鱼禾菜生态农业有限公司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AB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南京市栖霞区龙潭街道陈店村东岗花海片区</w:t>
            </w:r>
          </w:p>
        </w:tc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81C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项目总投资110万，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主要建设内容：水产养殖桶、养殖桶内壁防水层、供氧设备、进排水管道、尾水净化系统等工厂化水产养殖设施设备。</w:t>
            </w:r>
          </w:p>
        </w:tc>
      </w:tr>
    </w:tbl>
    <w:p w14:paraId="7FCA2C4A">
      <w:pPr>
        <w:tabs>
          <w:tab w:val="left" w:pos="935"/>
        </w:tabs>
        <w:jc w:val="center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项目明细表</w:t>
      </w:r>
    </w:p>
    <w:p w14:paraId="61E419FB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1CC2215F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12662C71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0336977F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79D82126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5D662CEA">
      <w:pPr>
        <w:ind w:firstLine="5400" w:firstLineChars="18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ab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jgzYzFiN2M2MGVjZDk5ZWExODFkZGFlZDE4Y2EifQ=="/>
  </w:docVars>
  <w:rsids>
    <w:rsidRoot w:val="10D45DEF"/>
    <w:rsid w:val="097119B7"/>
    <w:rsid w:val="10D45DEF"/>
    <w:rsid w:val="1F6B44A3"/>
    <w:rsid w:val="406A6D3E"/>
    <w:rsid w:val="43E7209C"/>
    <w:rsid w:val="47A07954"/>
    <w:rsid w:val="6B43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441</Words>
  <Characters>479</Characters>
  <Lines>0</Lines>
  <Paragraphs>0</Paragraphs>
  <TotalTime>10</TotalTime>
  <ScaleCrop>false</ScaleCrop>
  <LinksUpToDate>false</LinksUpToDate>
  <CharactersWithSpaces>539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2024-09-04T03:11:00Z</dcterms:created>
  <dc:creator>Administrator</dc:creator>
  <cp:lastModifiedBy>陈琳</cp:lastModifiedBy>
  <cp:lastPrinted>2024-09-04T06:46:00Z</cp:lastPrinted>
  <dcterms:modified xsi:type="dcterms:W3CDTF">2024-09-25T08:37:13Z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554D9E14DDF54F95B615DF8AE61018CC_13</vt:lpwstr>
  </property>
</Properties>
</file>