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137" w:rsidRDefault="003B6410" w:rsidP="00CD3931">
      <w:pPr>
        <w:spacing w:line="56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栖霞区</w:t>
      </w:r>
      <w:r w:rsidR="00127023">
        <w:rPr>
          <w:rFonts w:asciiTheme="majorEastAsia" w:eastAsiaTheme="majorEastAsia" w:hAnsiTheme="majorEastAsia" w:cstheme="majorEastAsia" w:hint="eastAsia"/>
          <w:b/>
          <w:bCs/>
          <w:sz w:val="44"/>
          <w:szCs w:val="44"/>
        </w:rPr>
        <w:t>民族宗教事务局随机抽查工作细则（试行）</w:t>
      </w:r>
    </w:p>
    <w:p w:rsidR="006B1137" w:rsidRDefault="006B1137" w:rsidP="00CD3931">
      <w:pPr>
        <w:spacing w:line="560" w:lineRule="exact"/>
      </w:pPr>
    </w:p>
    <w:p w:rsidR="006B1137" w:rsidRDefault="00127023"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加强民族宗教行政执法监督工作，进一步推进简政放权、放管结合、优化服务，根据《国务院办公厅关于推广随机抽查规范事中事后监管的通知》（国办发【2015】58号）、《省政府办公厅关于建立双随机抽查机制加强事中事后监管的通知》（苏政办发【2015】114号）和《</w:t>
      </w:r>
      <w:r w:rsidR="003B6410">
        <w:rPr>
          <w:rFonts w:ascii="仿宋" w:eastAsia="仿宋" w:hAnsi="仿宋" w:cs="仿宋" w:hint="eastAsia"/>
          <w:sz w:val="32"/>
          <w:szCs w:val="32"/>
        </w:rPr>
        <w:t>区政府办公室关于全面推进“双随机、一公开”监管工作的实施意见</w:t>
      </w:r>
      <w:r>
        <w:rPr>
          <w:rFonts w:ascii="仿宋" w:eastAsia="仿宋" w:hAnsi="仿宋" w:cs="仿宋" w:hint="eastAsia"/>
          <w:sz w:val="32"/>
          <w:szCs w:val="32"/>
        </w:rPr>
        <w:t>》</w:t>
      </w:r>
      <w:r w:rsidR="003B6410">
        <w:rPr>
          <w:rFonts w:ascii="仿宋" w:eastAsia="仿宋" w:hAnsi="仿宋" w:cs="仿宋" w:hint="eastAsia"/>
          <w:sz w:val="32"/>
          <w:szCs w:val="32"/>
        </w:rPr>
        <w:t>（宁栖政办字）【2017】65号</w:t>
      </w:r>
      <w:r>
        <w:rPr>
          <w:rFonts w:ascii="仿宋" w:eastAsia="仿宋" w:hAnsi="仿宋" w:cs="仿宋" w:hint="eastAsia"/>
          <w:sz w:val="32"/>
          <w:szCs w:val="32"/>
        </w:rPr>
        <w:t>等文件精神，特制定本工作细则。</w:t>
      </w:r>
    </w:p>
    <w:p w:rsidR="006B1137" w:rsidRDefault="00483B2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sidR="00127023">
        <w:rPr>
          <w:rFonts w:ascii="仿宋" w:eastAsia="仿宋" w:hAnsi="仿宋" w:cs="仿宋" w:hint="eastAsia"/>
          <w:sz w:val="32"/>
          <w:szCs w:val="32"/>
        </w:rPr>
        <w:t>、本细则随机抽查工作是指民宗工作部门依据涉民族、宗教法规、规章和规定，按属地层级管理原则，随机选派执法检查人员，对辖区内列入随机抽查名单的</w:t>
      </w:r>
      <w:r>
        <w:rPr>
          <w:rFonts w:ascii="仿宋" w:eastAsia="仿宋" w:hAnsi="仿宋" w:cs="仿宋" w:hint="eastAsia"/>
          <w:sz w:val="32"/>
          <w:szCs w:val="32"/>
        </w:rPr>
        <w:t>宗教团体、宗教活动场所</w:t>
      </w:r>
      <w:r w:rsidR="00127023">
        <w:rPr>
          <w:rFonts w:ascii="仿宋" w:eastAsia="仿宋" w:hAnsi="仿宋" w:cs="仿宋" w:hint="eastAsia"/>
          <w:sz w:val="32"/>
          <w:szCs w:val="32"/>
        </w:rPr>
        <w:t>以及开展的活动进行现场抽查，并将随机抽查工作全流程公开的监管方式。</w:t>
      </w:r>
    </w:p>
    <w:p w:rsidR="006B1137" w:rsidRDefault="00483B2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sidR="00127023">
        <w:rPr>
          <w:rFonts w:ascii="仿宋" w:eastAsia="仿宋" w:hAnsi="仿宋" w:cs="仿宋" w:hint="eastAsia"/>
          <w:sz w:val="32"/>
          <w:szCs w:val="32"/>
        </w:rPr>
        <w:t>、随机抽查工作实施主体为</w:t>
      </w:r>
      <w:r w:rsidR="003B6410">
        <w:rPr>
          <w:rFonts w:ascii="仿宋" w:eastAsia="仿宋" w:hAnsi="仿宋" w:cs="仿宋" w:hint="eastAsia"/>
          <w:sz w:val="32"/>
          <w:szCs w:val="32"/>
        </w:rPr>
        <w:t>区</w:t>
      </w:r>
      <w:r w:rsidR="00127023">
        <w:rPr>
          <w:rFonts w:ascii="仿宋" w:eastAsia="仿宋" w:hAnsi="仿宋" w:cs="仿宋" w:hint="eastAsia"/>
          <w:sz w:val="32"/>
          <w:szCs w:val="32"/>
        </w:rPr>
        <w:t>民族宗教事务局。</w:t>
      </w:r>
    </w:p>
    <w:p w:rsidR="006B1137" w:rsidRDefault="00483B2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sidR="00127023">
        <w:rPr>
          <w:rFonts w:ascii="仿宋" w:eastAsia="仿宋" w:hAnsi="仿宋" w:cs="仿宋" w:hint="eastAsia"/>
          <w:sz w:val="32"/>
          <w:szCs w:val="32"/>
        </w:rPr>
        <w:t>、随机抽查工作对象为列入随机抽查的</w:t>
      </w:r>
      <w:r>
        <w:rPr>
          <w:rFonts w:ascii="仿宋" w:eastAsia="仿宋" w:hAnsi="仿宋" w:cs="仿宋" w:hint="eastAsia"/>
          <w:sz w:val="32"/>
          <w:szCs w:val="32"/>
        </w:rPr>
        <w:t>宗教团体、宗教活动场所</w:t>
      </w:r>
      <w:r w:rsidR="00127023">
        <w:rPr>
          <w:rFonts w:ascii="仿宋" w:eastAsia="仿宋" w:hAnsi="仿宋" w:cs="仿宋" w:hint="eastAsia"/>
          <w:sz w:val="32"/>
          <w:szCs w:val="32"/>
        </w:rPr>
        <w:t>以及开展的宗教活动。</w:t>
      </w:r>
    </w:p>
    <w:p w:rsidR="006B1137" w:rsidRPr="00CD3931" w:rsidRDefault="00F3236D" w:rsidP="00CD3931">
      <w:pPr>
        <w:pStyle w:val="a5"/>
        <w:numPr>
          <w:ilvl w:val="0"/>
          <w:numId w:val="2"/>
        </w:numPr>
        <w:spacing w:line="560" w:lineRule="exact"/>
        <w:ind w:firstLineChars="0"/>
        <w:rPr>
          <w:rFonts w:ascii="仿宋" w:eastAsia="仿宋" w:hAnsi="仿宋" w:cs="仿宋"/>
          <w:sz w:val="32"/>
          <w:szCs w:val="32"/>
        </w:rPr>
      </w:pPr>
      <w:r w:rsidRPr="00CD3931">
        <w:rPr>
          <w:rFonts w:ascii="仿宋" w:eastAsia="仿宋" w:hAnsi="仿宋" w:cs="仿宋" w:hint="eastAsia"/>
          <w:sz w:val="32"/>
          <w:szCs w:val="32"/>
        </w:rPr>
        <w:t>随机抽查工作的清单</w:t>
      </w:r>
    </w:p>
    <w:p w:rsidR="00F3236D" w:rsidRPr="00CD3931" w:rsidRDefault="00CD3931" w:rsidP="00CD3931">
      <w:pPr>
        <w:spacing w:line="560" w:lineRule="exact"/>
        <w:ind w:firstLineChars="200" w:firstLine="640"/>
        <w:rPr>
          <w:rFonts w:ascii="仿宋" w:eastAsia="仿宋" w:hAnsi="仿宋" w:cs="仿宋"/>
          <w:sz w:val="32"/>
          <w:szCs w:val="32"/>
        </w:rPr>
      </w:pPr>
      <w:r w:rsidRPr="00CD3931">
        <w:rPr>
          <w:rFonts w:ascii="仿宋" w:eastAsia="仿宋" w:hAnsi="仿宋" w:cs="仿宋" w:hint="eastAsia"/>
          <w:sz w:val="32"/>
          <w:szCs w:val="32"/>
        </w:rPr>
        <w:t>1.</w:t>
      </w:r>
      <w:r w:rsidR="00F3236D" w:rsidRPr="00CD3931">
        <w:rPr>
          <w:rFonts w:ascii="仿宋" w:eastAsia="仿宋" w:hAnsi="仿宋" w:cs="仿宋" w:hint="eastAsia"/>
          <w:sz w:val="32"/>
          <w:szCs w:val="32"/>
        </w:rPr>
        <w:t>是否活动场所灭火器配备齐全；</w:t>
      </w:r>
    </w:p>
    <w:p w:rsidR="00CD3931" w:rsidRPr="00CD3931" w:rsidRDefault="00CD3931" w:rsidP="00CD3931">
      <w:pPr>
        <w:spacing w:line="560" w:lineRule="exact"/>
        <w:ind w:firstLineChars="200" w:firstLine="640"/>
        <w:rPr>
          <w:rFonts w:ascii="仿宋" w:eastAsia="仿宋" w:hAnsi="仿宋" w:cs="仿宋" w:hint="eastAsia"/>
          <w:sz w:val="32"/>
          <w:szCs w:val="32"/>
        </w:rPr>
      </w:pPr>
      <w:r w:rsidRPr="00CD3931">
        <w:rPr>
          <w:rFonts w:ascii="仿宋" w:eastAsia="仿宋" w:hAnsi="仿宋" w:cs="仿宋" w:hint="eastAsia"/>
          <w:sz w:val="32"/>
          <w:szCs w:val="32"/>
        </w:rPr>
        <w:t>2.</w:t>
      </w:r>
      <w:r w:rsidR="00F3236D" w:rsidRPr="00CD3931">
        <w:rPr>
          <w:rFonts w:ascii="仿宋" w:eastAsia="仿宋" w:hAnsi="仿宋" w:cs="仿宋" w:hint="eastAsia"/>
          <w:sz w:val="32"/>
          <w:szCs w:val="32"/>
        </w:rPr>
        <w:t>是否获得档案星级以上场所；</w:t>
      </w:r>
    </w:p>
    <w:p w:rsidR="00F3236D" w:rsidRPr="00CD3931" w:rsidRDefault="00CD3931" w:rsidP="00CD3931">
      <w:pPr>
        <w:spacing w:line="560" w:lineRule="exact"/>
        <w:ind w:firstLineChars="200" w:firstLine="640"/>
        <w:rPr>
          <w:rFonts w:ascii="仿宋" w:eastAsia="仿宋" w:hAnsi="仿宋" w:cs="仿宋"/>
          <w:sz w:val="32"/>
          <w:szCs w:val="32"/>
        </w:rPr>
      </w:pPr>
      <w:r w:rsidRPr="00CD3931">
        <w:rPr>
          <w:rFonts w:ascii="仿宋" w:eastAsia="仿宋" w:hAnsi="仿宋" w:cs="仿宋" w:hint="eastAsia"/>
          <w:sz w:val="32"/>
          <w:szCs w:val="32"/>
        </w:rPr>
        <w:t>3.</w:t>
      </w:r>
      <w:r w:rsidR="00F3236D" w:rsidRPr="00CD3931">
        <w:rPr>
          <w:rFonts w:ascii="仿宋" w:eastAsia="仿宋" w:hAnsi="仿宋" w:cs="仿宋" w:hint="eastAsia"/>
          <w:sz w:val="32"/>
          <w:szCs w:val="32"/>
        </w:rPr>
        <w:t>是否各项制度上墙；</w:t>
      </w:r>
    </w:p>
    <w:p w:rsidR="00F3236D" w:rsidRPr="00CD3931" w:rsidRDefault="00CD3931" w:rsidP="00CD3931">
      <w:pPr>
        <w:spacing w:line="560" w:lineRule="exact"/>
        <w:ind w:firstLineChars="200" w:firstLine="640"/>
        <w:rPr>
          <w:rFonts w:ascii="仿宋" w:eastAsia="仿宋" w:hAnsi="仿宋" w:cs="仿宋"/>
          <w:sz w:val="32"/>
          <w:szCs w:val="32"/>
        </w:rPr>
      </w:pPr>
      <w:r w:rsidRPr="00CD3931">
        <w:rPr>
          <w:rFonts w:ascii="仿宋" w:eastAsia="仿宋" w:hAnsi="仿宋" w:cs="仿宋" w:hint="eastAsia"/>
          <w:sz w:val="32"/>
          <w:szCs w:val="32"/>
        </w:rPr>
        <w:t>4.</w:t>
      </w:r>
      <w:r w:rsidR="00F3236D" w:rsidRPr="00CD3931">
        <w:rPr>
          <w:rFonts w:ascii="仿宋" w:eastAsia="仿宋" w:hAnsi="仿宋" w:cs="仿宋" w:hint="eastAsia"/>
          <w:sz w:val="32"/>
          <w:szCs w:val="32"/>
        </w:rPr>
        <w:t>是否落实奉献箱“双人双锁”制度；</w:t>
      </w:r>
    </w:p>
    <w:p w:rsidR="00F3236D" w:rsidRPr="00CD3931" w:rsidRDefault="00CD3931" w:rsidP="00CD3931">
      <w:pPr>
        <w:spacing w:line="560" w:lineRule="exact"/>
        <w:ind w:firstLineChars="200" w:firstLine="640"/>
        <w:rPr>
          <w:rFonts w:ascii="仿宋" w:eastAsia="仿宋" w:hAnsi="仿宋" w:cs="仿宋"/>
          <w:sz w:val="32"/>
          <w:szCs w:val="32"/>
        </w:rPr>
      </w:pPr>
      <w:r w:rsidRPr="00CD3931">
        <w:rPr>
          <w:rFonts w:ascii="仿宋" w:eastAsia="仿宋" w:hAnsi="仿宋" w:cs="仿宋" w:hint="eastAsia"/>
          <w:sz w:val="32"/>
          <w:szCs w:val="32"/>
        </w:rPr>
        <w:t>5.</w:t>
      </w:r>
      <w:r w:rsidR="00F3236D" w:rsidRPr="00CD3931">
        <w:rPr>
          <w:rFonts w:ascii="仿宋" w:eastAsia="仿宋" w:hAnsi="仿宋" w:cs="仿宋" w:hint="eastAsia"/>
          <w:sz w:val="32"/>
          <w:szCs w:val="32"/>
        </w:rPr>
        <w:t>是否落实专人安全员制度；</w:t>
      </w:r>
    </w:p>
    <w:p w:rsidR="00F3236D" w:rsidRPr="00CD3931" w:rsidRDefault="00CD3931" w:rsidP="00CD3931">
      <w:pPr>
        <w:spacing w:line="560" w:lineRule="exact"/>
        <w:ind w:firstLineChars="200" w:firstLine="640"/>
        <w:rPr>
          <w:rFonts w:ascii="仿宋" w:eastAsia="仿宋" w:hAnsi="仿宋" w:cs="仿宋"/>
          <w:sz w:val="32"/>
          <w:szCs w:val="32"/>
        </w:rPr>
      </w:pPr>
      <w:r w:rsidRPr="00CD3931">
        <w:rPr>
          <w:rFonts w:ascii="仿宋" w:eastAsia="仿宋" w:hAnsi="仿宋" w:cs="仿宋" w:hint="eastAsia"/>
          <w:sz w:val="32"/>
          <w:szCs w:val="32"/>
        </w:rPr>
        <w:lastRenderedPageBreak/>
        <w:t>6.</w:t>
      </w:r>
      <w:r w:rsidR="00F3236D" w:rsidRPr="00CD3931">
        <w:rPr>
          <w:rFonts w:ascii="仿宋" w:eastAsia="仿宋" w:hAnsi="仿宋" w:cs="仿宋" w:hint="eastAsia"/>
          <w:sz w:val="32"/>
          <w:szCs w:val="32"/>
        </w:rPr>
        <w:t>是否避开高温时段开展宗教活动；</w:t>
      </w:r>
    </w:p>
    <w:p w:rsidR="00F3236D" w:rsidRPr="00CD3931" w:rsidRDefault="00CD3931" w:rsidP="00CD3931">
      <w:pPr>
        <w:spacing w:line="560" w:lineRule="exact"/>
        <w:ind w:firstLineChars="200" w:firstLine="640"/>
        <w:rPr>
          <w:rFonts w:ascii="仿宋" w:eastAsia="仿宋" w:hAnsi="仿宋" w:cs="仿宋"/>
          <w:sz w:val="32"/>
          <w:szCs w:val="32"/>
        </w:rPr>
      </w:pPr>
      <w:r w:rsidRPr="00CD3931">
        <w:rPr>
          <w:rFonts w:ascii="仿宋" w:eastAsia="仿宋" w:hAnsi="仿宋" w:cs="仿宋" w:hint="eastAsia"/>
          <w:sz w:val="32"/>
          <w:szCs w:val="32"/>
        </w:rPr>
        <w:t>7.</w:t>
      </w:r>
      <w:r w:rsidR="00F3236D" w:rsidRPr="00CD3931">
        <w:rPr>
          <w:rFonts w:ascii="仿宋" w:eastAsia="仿宋" w:hAnsi="仿宋" w:cs="仿宋" w:hint="eastAsia"/>
          <w:sz w:val="32"/>
          <w:szCs w:val="32"/>
        </w:rPr>
        <w:t>是否堂点负责人外出履行请销假手续；</w:t>
      </w:r>
    </w:p>
    <w:p w:rsidR="00F3236D" w:rsidRPr="00CD3931" w:rsidRDefault="00CD3931" w:rsidP="00CD3931">
      <w:pPr>
        <w:spacing w:line="560" w:lineRule="exact"/>
        <w:ind w:firstLineChars="200" w:firstLine="640"/>
        <w:rPr>
          <w:rFonts w:ascii="仿宋" w:eastAsia="仿宋" w:hAnsi="仿宋" w:cs="仿宋"/>
          <w:sz w:val="32"/>
          <w:szCs w:val="32"/>
        </w:rPr>
      </w:pPr>
      <w:r w:rsidRPr="00CD3931">
        <w:rPr>
          <w:rFonts w:ascii="仿宋" w:eastAsia="仿宋" w:hAnsi="仿宋" w:cs="仿宋" w:hint="eastAsia"/>
          <w:sz w:val="32"/>
          <w:szCs w:val="32"/>
        </w:rPr>
        <w:t>8.</w:t>
      </w:r>
      <w:r w:rsidR="00F3236D" w:rsidRPr="00CD3931">
        <w:rPr>
          <w:rFonts w:ascii="仿宋" w:eastAsia="仿宋" w:hAnsi="仿宋" w:cs="仿宋" w:hint="eastAsia"/>
          <w:sz w:val="32"/>
          <w:szCs w:val="32"/>
        </w:rPr>
        <w:t>是否按照《国家宗教事务条例》、《江苏省宗教事务条例》开展各项宗教活动；</w:t>
      </w:r>
    </w:p>
    <w:p w:rsidR="00F3236D" w:rsidRPr="00CD3931" w:rsidRDefault="00CD3931" w:rsidP="00CD3931">
      <w:pPr>
        <w:spacing w:line="560" w:lineRule="exact"/>
        <w:ind w:firstLineChars="200" w:firstLine="640"/>
        <w:rPr>
          <w:rFonts w:ascii="仿宋" w:eastAsia="仿宋" w:hAnsi="仿宋" w:cs="仿宋"/>
          <w:sz w:val="32"/>
          <w:szCs w:val="32"/>
        </w:rPr>
      </w:pPr>
      <w:r w:rsidRPr="00CD3931">
        <w:rPr>
          <w:rFonts w:ascii="仿宋" w:eastAsia="仿宋" w:hAnsi="仿宋" w:cs="仿宋" w:hint="eastAsia"/>
          <w:sz w:val="32"/>
          <w:szCs w:val="32"/>
        </w:rPr>
        <w:t>9.</w:t>
      </w:r>
      <w:r w:rsidR="00F3236D" w:rsidRPr="00CD3931">
        <w:rPr>
          <w:rFonts w:ascii="仿宋" w:eastAsia="仿宋" w:hAnsi="仿宋" w:cs="仿宋" w:hint="eastAsia"/>
          <w:sz w:val="32"/>
          <w:szCs w:val="32"/>
        </w:rPr>
        <w:t>是否有效防范境外宗教渗透；</w:t>
      </w:r>
    </w:p>
    <w:p w:rsidR="00F3236D" w:rsidRPr="00CD3931" w:rsidRDefault="00CD3931" w:rsidP="00CD3931">
      <w:pPr>
        <w:spacing w:line="560" w:lineRule="exact"/>
        <w:ind w:firstLineChars="200" w:firstLine="640"/>
        <w:rPr>
          <w:rFonts w:ascii="仿宋" w:eastAsia="仿宋" w:hAnsi="仿宋" w:cs="仿宋"/>
          <w:sz w:val="32"/>
          <w:szCs w:val="32"/>
        </w:rPr>
      </w:pPr>
      <w:r w:rsidRPr="00CD3931">
        <w:rPr>
          <w:rFonts w:ascii="仿宋" w:eastAsia="仿宋" w:hAnsi="仿宋" w:cs="仿宋" w:hint="eastAsia"/>
          <w:sz w:val="32"/>
          <w:szCs w:val="32"/>
        </w:rPr>
        <w:t>10.</w:t>
      </w:r>
      <w:r w:rsidR="00F3236D" w:rsidRPr="00CD3931">
        <w:rPr>
          <w:rFonts w:ascii="仿宋" w:eastAsia="仿宋" w:hAnsi="仿宋" w:cs="仿宋" w:hint="eastAsia"/>
          <w:sz w:val="32"/>
          <w:szCs w:val="32"/>
        </w:rPr>
        <w:t>是否认真开展宗教活动场所民主管理制度；</w:t>
      </w:r>
    </w:p>
    <w:p w:rsidR="00F3236D" w:rsidRDefault="00CD3931" w:rsidP="00CD3931">
      <w:pPr>
        <w:spacing w:line="560" w:lineRule="exact"/>
        <w:ind w:firstLineChars="200" w:firstLine="640"/>
        <w:rPr>
          <w:rFonts w:ascii="楷体_GB2312" w:eastAsia="楷体_GB2312" w:hAnsi="楷体_GB2312" w:cs="楷体_GB2312"/>
          <w:sz w:val="32"/>
          <w:szCs w:val="32"/>
        </w:rPr>
      </w:pPr>
      <w:r w:rsidRPr="00CD3931">
        <w:rPr>
          <w:rFonts w:ascii="仿宋" w:eastAsia="仿宋" w:hAnsi="仿宋" w:cs="仿宋" w:hint="eastAsia"/>
          <w:sz w:val="32"/>
          <w:szCs w:val="32"/>
        </w:rPr>
        <w:t>11.</w:t>
      </w:r>
      <w:r w:rsidR="00F3236D" w:rsidRPr="00CD3931">
        <w:rPr>
          <w:rFonts w:ascii="仿宋" w:eastAsia="仿宋" w:hAnsi="仿宋" w:cs="仿宋" w:hint="eastAsia"/>
          <w:sz w:val="32"/>
          <w:szCs w:val="32"/>
        </w:rPr>
        <w:t>是否定期开展法律、政策学习活动。</w:t>
      </w:r>
      <w:r w:rsidR="00F3236D">
        <w:rPr>
          <w:rFonts w:ascii="楷体_GB2312" w:eastAsia="楷体_GB2312" w:hAnsi="楷体_GB2312" w:cs="楷体_GB2312" w:hint="eastAsia"/>
          <w:sz w:val="32"/>
          <w:szCs w:val="32"/>
        </w:rPr>
        <w:t xml:space="preserve"> </w:t>
      </w:r>
    </w:p>
    <w:p w:rsidR="006B1137" w:rsidRDefault="00CD3931"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w:t>
      </w:r>
      <w:r w:rsidR="00127023">
        <w:rPr>
          <w:rFonts w:ascii="仿宋" w:eastAsia="仿宋" w:hAnsi="仿宋" w:cs="仿宋" w:hint="eastAsia"/>
          <w:sz w:val="32"/>
          <w:szCs w:val="32"/>
        </w:rPr>
        <w:t>确定随机抽查比例和频次</w:t>
      </w:r>
      <w:r w:rsidR="00B70259">
        <w:rPr>
          <w:rFonts w:ascii="仿宋" w:eastAsia="仿宋" w:hAnsi="仿宋" w:cs="仿宋" w:hint="eastAsia"/>
          <w:sz w:val="32"/>
          <w:szCs w:val="32"/>
        </w:rPr>
        <w:t>。</w:t>
      </w:r>
      <w:r w:rsidR="00127023">
        <w:rPr>
          <w:rFonts w:ascii="仿宋" w:eastAsia="仿宋" w:hAnsi="仿宋" w:cs="仿宋" w:hint="eastAsia"/>
          <w:sz w:val="32"/>
          <w:szCs w:val="32"/>
        </w:rPr>
        <w:t>合理确定随机抽查比例和频次，对于法律法规规章有规定的，按规定实施；没有规定的，随机抽查比例原则上不低于辖区内应查主体的10%，抽查频次原则上每年不少于2次；并根据被抽查主体和抽查内容的繁杂程度，作适当调整；对涉及安全和民生的重点监管领域，以及投诉举报多、连续抽查不合格、有严重违法违规记录等情况的应查主体，可提高随机抽查比例和频次，加大监督检查力度。</w:t>
      </w:r>
    </w:p>
    <w:p w:rsidR="006B1137" w:rsidRDefault="00CD3931"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w:t>
      </w:r>
      <w:r w:rsidR="00B70259">
        <w:rPr>
          <w:rFonts w:ascii="仿宋" w:eastAsia="仿宋" w:hAnsi="仿宋" w:cs="仿宋" w:hint="eastAsia"/>
          <w:sz w:val="32"/>
          <w:szCs w:val="32"/>
        </w:rPr>
        <w:t>建立“双随机”抽查数据平台。</w:t>
      </w:r>
      <w:r w:rsidR="00127023">
        <w:rPr>
          <w:rFonts w:ascii="仿宋" w:eastAsia="仿宋" w:hAnsi="仿宋" w:cs="仿宋" w:hint="eastAsia"/>
          <w:sz w:val="32"/>
          <w:szCs w:val="32"/>
        </w:rPr>
        <w:t>建立随机抽取检查对象、随机选派执法检查人员名录库数据平台，在开展“双随机”抽查前，通过摇号的方式，从相应的</w:t>
      </w:r>
      <w:bookmarkStart w:id="0" w:name="_GoBack"/>
      <w:bookmarkEnd w:id="0"/>
      <w:r w:rsidR="00127023">
        <w:rPr>
          <w:rFonts w:ascii="仿宋" w:eastAsia="仿宋" w:hAnsi="仿宋" w:cs="仿宋" w:hint="eastAsia"/>
          <w:sz w:val="32"/>
          <w:szCs w:val="32"/>
        </w:rPr>
        <w:t>名录库中抽取被查主体和执法检查人员，并建立“递补抽取”机制，有效排除人为因素干扰。根据机关执法人员和被查对象的变动情况对执法检查人员名录库和抽查对象名录库进行实时动态更新。</w:t>
      </w:r>
    </w:p>
    <w:p w:rsidR="006B1137" w:rsidRDefault="00CD3931"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w:t>
      </w:r>
      <w:r w:rsidR="00127023">
        <w:rPr>
          <w:rFonts w:ascii="仿宋" w:eastAsia="仿宋" w:hAnsi="仿宋" w:cs="仿宋" w:hint="eastAsia"/>
          <w:sz w:val="32"/>
          <w:szCs w:val="32"/>
        </w:rPr>
        <w:t>对“双随机”抽查做到全程留痕，实现责任可追溯。检查人员开展抽查工作时，现场检查笔录和现场照片、录像</w:t>
      </w:r>
      <w:r w:rsidR="00127023">
        <w:rPr>
          <w:rFonts w:ascii="仿宋" w:eastAsia="仿宋" w:hAnsi="仿宋" w:cs="仿宋" w:hint="eastAsia"/>
          <w:sz w:val="32"/>
          <w:szCs w:val="32"/>
        </w:rPr>
        <w:lastRenderedPageBreak/>
        <w:t>等证据资料应当作为执法全过程进行记录备案。检查人员应当自检查结束之日起5个工作日内完成检查报告，及时呈报牵头检查事项的责任处室并形成最终报告上报局领导。检查报告应当包括检查时间、检查内容、现场检查笔录、对被查对象执行法律法规等情况的评价、检查情况的处理意见和建议等事项。责任处室要及时做好检查档案归档并妥善保管。</w:t>
      </w:r>
    </w:p>
    <w:p w:rsidR="006B1137" w:rsidRDefault="00CD3931"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w:t>
      </w:r>
      <w:r w:rsidR="00127023">
        <w:rPr>
          <w:rFonts w:ascii="仿宋" w:eastAsia="仿宋" w:hAnsi="仿宋" w:cs="仿宋" w:hint="eastAsia"/>
          <w:sz w:val="32"/>
          <w:szCs w:val="32"/>
        </w:rPr>
        <w:t>在实施过程中，为保证随机抽查程序公平公开公正，可建立邀请人大代表、政协委员以及市执法监督员代表等到现场监督抽查的工作机制。</w:t>
      </w:r>
    </w:p>
    <w:p w:rsidR="006B1137" w:rsidRDefault="00CD3931"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w:t>
      </w:r>
      <w:r w:rsidR="00127023">
        <w:rPr>
          <w:rFonts w:ascii="仿宋" w:eastAsia="仿宋" w:hAnsi="仿宋" w:cs="仿宋" w:hint="eastAsia"/>
          <w:sz w:val="32"/>
          <w:szCs w:val="32"/>
        </w:rPr>
        <w:t>发现问题的处置办法</w:t>
      </w:r>
    </w:p>
    <w:p w:rsidR="006B1137" w:rsidRDefault="00B7025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127023">
        <w:rPr>
          <w:rFonts w:ascii="仿宋" w:eastAsia="仿宋" w:hAnsi="仿宋" w:cs="仿宋" w:hint="eastAsia"/>
          <w:sz w:val="32"/>
          <w:szCs w:val="32"/>
        </w:rPr>
        <w:t>现场发现问题的，应当在检查记录表中如实记录现场检查发现的问题，以形式书面告知被检查单位；应当对发现的问题进行跟踪处理，督促被查主体及时整改；</w:t>
      </w:r>
    </w:p>
    <w:p w:rsidR="006B1137" w:rsidRDefault="00B7025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127023">
        <w:rPr>
          <w:rFonts w:ascii="仿宋" w:eastAsia="仿宋" w:hAnsi="仿宋" w:cs="仿宋" w:hint="eastAsia"/>
          <w:sz w:val="32"/>
          <w:szCs w:val="32"/>
        </w:rPr>
        <w:t>发现重大隐患和违法违规行为，应当及时按照相关法律法规的规定进行相应处理；</w:t>
      </w:r>
    </w:p>
    <w:p w:rsidR="006B1137" w:rsidRDefault="00B7025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127023">
        <w:rPr>
          <w:rFonts w:ascii="仿宋" w:eastAsia="仿宋" w:hAnsi="仿宋" w:cs="仿宋" w:hint="eastAsia"/>
          <w:sz w:val="32"/>
          <w:szCs w:val="32"/>
        </w:rPr>
        <w:t>按照信息公开和“双随机、一公开”的要求，将随机抽查情况和查处结果及时在民宗局门户网站公开，适时进入“诚信南京”，纳入市信用评价体系，接受社会监督，形成有效震慑，增强被查主体守法自觉性。</w:t>
      </w:r>
    </w:p>
    <w:p w:rsidR="006B1137" w:rsidRDefault="00CD3931"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w:t>
      </w:r>
      <w:r w:rsidR="00127023">
        <w:rPr>
          <w:rFonts w:ascii="仿宋" w:eastAsia="仿宋" w:hAnsi="仿宋" w:cs="仿宋" w:hint="eastAsia"/>
          <w:sz w:val="32"/>
          <w:szCs w:val="32"/>
        </w:rPr>
        <w:t>随机抽查的工作要求</w:t>
      </w:r>
    </w:p>
    <w:p w:rsidR="006B1137" w:rsidRDefault="00B7025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127023">
        <w:rPr>
          <w:rFonts w:ascii="仿宋" w:eastAsia="仿宋" w:hAnsi="仿宋" w:cs="仿宋" w:hint="eastAsia"/>
          <w:sz w:val="32"/>
          <w:szCs w:val="32"/>
        </w:rPr>
        <w:t>严格执行国家有关法律法规和规章制度，不妨碍被检查单位正常的秩序；</w:t>
      </w:r>
    </w:p>
    <w:p w:rsidR="006B1137" w:rsidRDefault="00B7025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127023">
        <w:rPr>
          <w:rFonts w:ascii="仿宋" w:eastAsia="仿宋" w:hAnsi="仿宋" w:cs="仿宋" w:hint="eastAsia"/>
          <w:sz w:val="32"/>
          <w:szCs w:val="32"/>
        </w:rPr>
        <w:t>严格遵守中央八项规定和市委、市政府有关纪律要求；</w:t>
      </w:r>
    </w:p>
    <w:p w:rsidR="006B1137" w:rsidRDefault="00B7025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127023">
        <w:rPr>
          <w:rFonts w:ascii="仿宋" w:eastAsia="仿宋" w:hAnsi="仿宋" w:cs="仿宋" w:hint="eastAsia"/>
          <w:sz w:val="32"/>
          <w:szCs w:val="32"/>
        </w:rPr>
        <w:t>遵守工作纪律、制度，不得借机谋私、妨碍公正；</w:t>
      </w:r>
    </w:p>
    <w:p w:rsidR="006B1137" w:rsidRDefault="00B7025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4.</w:t>
      </w:r>
      <w:r w:rsidR="00127023">
        <w:rPr>
          <w:rFonts w:ascii="仿宋" w:eastAsia="仿宋" w:hAnsi="仿宋" w:cs="仿宋" w:hint="eastAsia"/>
          <w:sz w:val="32"/>
          <w:szCs w:val="32"/>
        </w:rPr>
        <w:t>对于在抽查工作中滥用职权、玩忽职守、徇私舞弊的，依照有关法律法规和纪律处分规定处理。涉嫌犯罪的，移交司法机关处理。</w:t>
      </w:r>
    </w:p>
    <w:p w:rsidR="006B1137" w:rsidRDefault="00CD3931"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十一、</w:t>
      </w:r>
      <w:r w:rsidR="00127023">
        <w:rPr>
          <w:rFonts w:ascii="仿宋" w:eastAsia="仿宋" w:hAnsi="仿宋" w:cs="仿宋" w:hint="eastAsia"/>
          <w:sz w:val="32"/>
          <w:szCs w:val="32"/>
        </w:rPr>
        <w:t>建立随机抽查保障机制</w:t>
      </w:r>
    </w:p>
    <w:p w:rsidR="006B1137" w:rsidRDefault="00B7025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127023">
        <w:rPr>
          <w:rFonts w:ascii="仿宋" w:eastAsia="仿宋" w:hAnsi="仿宋" w:cs="仿宋" w:hint="eastAsia"/>
          <w:sz w:val="32"/>
          <w:szCs w:val="32"/>
        </w:rPr>
        <w:t>把随机抽查工作列入年度工作目标，把随机抽查执行情况列为处室年终考核的重要内容；</w:t>
      </w:r>
    </w:p>
    <w:p w:rsidR="006B1137" w:rsidRDefault="00B7025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127023">
        <w:rPr>
          <w:rFonts w:ascii="仿宋" w:eastAsia="仿宋" w:hAnsi="仿宋" w:cs="仿宋" w:hint="eastAsia"/>
          <w:sz w:val="32"/>
          <w:szCs w:val="32"/>
        </w:rPr>
        <w:t>建立执法检查人员名录库和检查对象名录库，为开展随机抽查工作提供技术和人才支持；</w:t>
      </w:r>
    </w:p>
    <w:p w:rsidR="006B1137" w:rsidRDefault="00B7025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127023">
        <w:rPr>
          <w:rFonts w:ascii="仿宋" w:eastAsia="仿宋" w:hAnsi="仿宋" w:cs="仿宋" w:hint="eastAsia"/>
          <w:sz w:val="32"/>
          <w:szCs w:val="32"/>
        </w:rPr>
        <w:t>配备必要的随机抽查工作装备和设备，落实必需的工作经费；</w:t>
      </w:r>
    </w:p>
    <w:p w:rsidR="006B1137" w:rsidRDefault="00B70259"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00127023">
        <w:rPr>
          <w:rFonts w:ascii="仿宋" w:eastAsia="仿宋" w:hAnsi="仿宋" w:cs="仿宋" w:hint="eastAsia"/>
          <w:sz w:val="32"/>
          <w:szCs w:val="32"/>
        </w:rPr>
        <w:t>建立随机抽查档案，记录监督抽查工作实施情况、发现问题及处理结果等，并根据上级要求报送相关信息。</w:t>
      </w:r>
    </w:p>
    <w:p w:rsidR="006B1137" w:rsidRDefault="00CD3931" w:rsidP="00CD39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十二</w:t>
      </w:r>
      <w:r w:rsidR="00127023">
        <w:rPr>
          <w:rFonts w:ascii="仿宋" w:eastAsia="仿宋" w:hAnsi="仿宋" w:cs="仿宋" w:hint="eastAsia"/>
          <w:sz w:val="32"/>
          <w:szCs w:val="32"/>
        </w:rPr>
        <w:t>、本工作细则由</w:t>
      </w:r>
      <w:r w:rsidR="00DA3786">
        <w:rPr>
          <w:rFonts w:ascii="仿宋" w:eastAsia="仿宋" w:hAnsi="仿宋" w:cs="仿宋" w:hint="eastAsia"/>
          <w:sz w:val="32"/>
          <w:szCs w:val="32"/>
        </w:rPr>
        <w:t>栖霞区民族宗教事务局</w:t>
      </w:r>
      <w:r w:rsidR="00127023">
        <w:rPr>
          <w:rFonts w:ascii="仿宋" w:eastAsia="仿宋" w:hAnsi="仿宋" w:cs="仿宋" w:hint="eastAsia"/>
          <w:sz w:val="32"/>
          <w:szCs w:val="32"/>
        </w:rPr>
        <w:t>负责解释。</w:t>
      </w:r>
    </w:p>
    <w:p w:rsidR="006B1137" w:rsidRDefault="00CD3931" w:rsidP="00CD3931">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十三</w:t>
      </w:r>
      <w:r w:rsidR="00127023">
        <w:rPr>
          <w:rFonts w:ascii="仿宋" w:eastAsia="仿宋" w:hAnsi="仿宋" w:cs="仿宋" w:hint="eastAsia"/>
          <w:sz w:val="32"/>
          <w:szCs w:val="32"/>
        </w:rPr>
        <w:t>、本工作细则自印发之日起施行。</w:t>
      </w:r>
    </w:p>
    <w:p w:rsidR="00CD3931" w:rsidRDefault="003A18D9" w:rsidP="00CD3931">
      <w:pPr>
        <w:spacing w:line="560" w:lineRule="exact"/>
        <w:ind w:leftChars="2280" w:left="4948" w:hangingChars="50" w:hanging="160"/>
        <w:rPr>
          <w:rFonts w:ascii="仿宋" w:eastAsia="仿宋" w:hAnsi="仿宋" w:cs="仿宋" w:hint="eastAsia"/>
          <w:sz w:val="32"/>
          <w:szCs w:val="32"/>
        </w:rPr>
      </w:pPr>
      <w:r>
        <w:rPr>
          <w:rFonts w:ascii="仿宋" w:eastAsia="仿宋" w:hAnsi="仿宋" w:cs="仿宋" w:hint="eastAsia"/>
          <w:sz w:val="32"/>
          <w:szCs w:val="32"/>
        </w:rPr>
        <w:t xml:space="preserve">   </w:t>
      </w:r>
    </w:p>
    <w:p w:rsidR="00CD3931" w:rsidRDefault="00CD3931" w:rsidP="00CD3931">
      <w:pPr>
        <w:spacing w:line="560" w:lineRule="exact"/>
        <w:ind w:leftChars="2280" w:left="4948" w:hangingChars="50" w:hanging="160"/>
        <w:rPr>
          <w:rFonts w:ascii="仿宋" w:eastAsia="仿宋" w:hAnsi="仿宋" w:cs="仿宋" w:hint="eastAsia"/>
          <w:sz w:val="32"/>
          <w:szCs w:val="32"/>
        </w:rPr>
      </w:pPr>
    </w:p>
    <w:p w:rsidR="00CD3931" w:rsidRDefault="00CD3931" w:rsidP="00CD3931">
      <w:pPr>
        <w:spacing w:line="560" w:lineRule="exact"/>
        <w:ind w:leftChars="2280" w:left="4948" w:hangingChars="50" w:hanging="160"/>
        <w:rPr>
          <w:rFonts w:ascii="仿宋" w:eastAsia="仿宋" w:hAnsi="仿宋" w:cs="仿宋" w:hint="eastAsia"/>
          <w:sz w:val="32"/>
          <w:szCs w:val="32"/>
        </w:rPr>
      </w:pPr>
    </w:p>
    <w:p w:rsidR="00FB7062" w:rsidRDefault="003A18D9" w:rsidP="00CD3931">
      <w:pPr>
        <w:spacing w:line="560" w:lineRule="exact"/>
        <w:ind w:leftChars="2280" w:left="4948" w:hangingChars="50" w:hanging="160"/>
        <w:rPr>
          <w:rFonts w:ascii="仿宋" w:eastAsia="仿宋" w:hAnsi="仿宋" w:cs="仿宋"/>
          <w:sz w:val="32"/>
          <w:szCs w:val="32"/>
        </w:rPr>
      </w:pPr>
      <w:r>
        <w:rPr>
          <w:rFonts w:ascii="仿宋" w:eastAsia="仿宋" w:hAnsi="仿宋" w:cs="仿宋" w:hint="eastAsia"/>
          <w:sz w:val="32"/>
          <w:szCs w:val="32"/>
        </w:rPr>
        <w:t xml:space="preserve"> </w:t>
      </w:r>
      <w:r w:rsidR="00FB7062">
        <w:rPr>
          <w:rFonts w:ascii="仿宋" w:eastAsia="仿宋" w:hAnsi="仿宋" w:cs="仿宋" w:hint="eastAsia"/>
          <w:sz w:val="32"/>
          <w:szCs w:val="32"/>
        </w:rPr>
        <w:t>栖霞区民族宗教事务局</w:t>
      </w:r>
    </w:p>
    <w:p w:rsidR="00FB7062" w:rsidRDefault="00FB7062" w:rsidP="00CD3931">
      <w:pPr>
        <w:spacing w:line="560" w:lineRule="exact"/>
        <w:ind w:firstLineChars="1600" w:firstLine="5120"/>
        <w:rPr>
          <w:rFonts w:ascii="仿宋" w:eastAsia="仿宋" w:hAnsi="仿宋" w:cs="仿宋"/>
          <w:sz w:val="32"/>
          <w:szCs w:val="32"/>
        </w:rPr>
      </w:pPr>
      <w:r>
        <w:rPr>
          <w:rFonts w:ascii="仿宋" w:eastAsia="仿宋" w:hAnsi="仿宋" w:cs="仿宋" w:hint="eastAsia"/>
          <w:sz w:val="32"/>
          <w:szCs w:val="32"/>
        </w:rPr>
        <w:t>2017年</w:t>
      </w:r>
      <w:r w:rsidR="001A51A4">
        <w:rPr>
          <w:rFonts w:ascii="仿宋" w:eastAsia="仿宋" w:hAnsi="仿宋" w:cs="仿宋" w:hint="eastAsia"/>
          <w:sz w:val="32"/>
          <w:szCs w:val="32"/>
        </w:rPr>
        <w:t>9</w:t>
      </w:r>
      <w:r>
        <w:rPr>
          <w:rFonts w:ascii="仿宋" w:eastAsia="仿宋" w:hAnsi="仿宋" w:cs="仿宋" w:hint="eastAsia"/>
          <w:sz w:val="32"/>
          <w:szCs w:val="32"/>
        </w:rPr>
        <w:t>月</w:t>
      </w:r>
      <w:r w:rsidR="001A51A4">
        <w:rPr>
          <w:rFonts w:ascii="仿宋" w:eastAsia="仿宋" w:hAnsi="仿宋" w:cs="仿宋" w:hint="eastAsia"/>
          <w:sz w:val="32"/>
          <w:szCs w:val="32"/>
        </w:rPr>
        <w:t>25</w:t>
      </w:r>
      <w:r>
        <w:rPr>
          <w:rFonts w:ascii="仿宋" w:eastAsia="仿宋" w:hAnsi="仿宋" w:cs="仿宋" w:hint="eastAsia"/>
          <w:sz w:val="32"/>
          <w:szCs w:val="32"/>
        </w:rPr>
        <w:t>日</w:t>
      </w:r>
    </w:p>
    <w:p w:rsidR="00FB7062" w:rsidRDefault="00FB7062" w:rsidP="00CD3931">
      <w:pPr>
        <w:spacing w:line="560" w:lineRule="exact"/>
        <w:ind w:firstLineChars="200" w:firstLine="640"/>
        <w:rPr>
          <w:rFonts w:ascii="仿宋" w:eastAsia="仿宋" w:hAnsi="仿宋" w:cs="仿宋"/>
          <w:sz w:val="32"/>
          <w:szCs w:val="32"/>
        </w:rPr>
      </w:pPr>
    </w:p>
    <w:sectPr w:rsidR="00FB7062" w:rsidSect="006B11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B4B" w:rsidRDefault="00F73B4B" w:rsidP="00FB7062">
      <w:r>
        <w:separator/>
      </w:r>
    </w:p>
  </w:endnote>
  <w:endnote w:type="continuationSeparator" w:id="0">
    <w:p w:rsidR="00F73B4B" w:rsidRDefault="00F73B4B" w:rsidP="00FB7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B4B" w:rsidRDefault="00F73B4B" w:rsidP="00FB7062">
      <w:r>
        <w:separator/>
      </w:r>
    </w:p>
  </w:footnote>
  <w:footnote w:type="continuationSeparator" w:id="0">
    <w:p w:rsidR="00F73B4B" w:rsidRDefault="00F73B4B" w:rsidP="00FB7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E32BD"/>
    <w:multiLevelType w:val="hybridMultilevel"/>
    <w:tmpl w:val="EF4CF366"/>
    <w:lvl w:ilvl="0" w:tplc="35267398">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96EC0A8"/>
    <w:multiLevelType w:val="singleLevel"/>
    <w:tmpl w:val="596EC0A8"/>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BA63D8C"/>
    <w:rsid w:val="001041F3"/>
    <w:rsid w:val="00127023"/>
    <w:rsid w:val="001A51A4"/>
    <w:rsid w:val="003A18D9"/>
    <w:rsid w:val="003B6410"/>
    <w:rsid w:val="00483B29"/>
    <w:rsid w:val="00570319"/>
    <w:rsid w:val="006B1137"/>
    <w:rsid w:val="008336D9"/>
    <w:rsid w:val="00B70259"/>
    <w:rsid w:val="00CD3931"/>
    <w:rsid w:val="00DA3786"/>
    <w:rsid w:val="00EE58FA"/>
    <w:rsid w:val="00F05D21"/>
    <w:rsid w:val="00F3236D"/>
    <w:rsid w:val="00F73B4B"/>
    <w:rsid w:val="00FB7062"/>
    <w:rsid w:val="1BA63D8C"/>
    <w:rsid w:val="29B37C61"/>
    <w:rsid w:val="3316519C"/>
    <w:rsid w:val="52840E4B"/>
    <w:rsid w:val="621F0574"/>
    <w:rsid w:val="69F92714"/>
    <w:rsid w:val="6EEA2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11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70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7062"/>
    <w:rPr>
      <w:kern w:val="2"/>
      <w:sz w:val="18"/>
      <w:szCs w:val="18"/>
    </w:rPr>
  </w:style>
  <w:style w:type="paragraph" w:styleId="a4">
    <w:name w:val="footer"/>
    <w:basedOn w:val="a"/>
    <w:link w:val="Char0"/>
    <w:rsid w:val="00FB7062"/>
    <w:pPr>
      <w:tabs>
        <w:tab w:val="center" w:pos="4153"/>
        <w:tab w:val="right" w:pos="8306"/>
      </w:tabs>
      <w:snapToGrid w:val="0"/>
      <w:jc w:val="left"/>
    </w:pPr>
    <w:rPr>
      <w:sz w:val="18"/>
      <w:szCs w:val="18"/>
    </w:rPr>
  </w:style>
  <w:style w:type="character" w:customStyle="1" w:styleId="Char0">
    <w:name w:val="页脚 Char"/>
    <w:basedOn w:val="a0"/>
    <w:link w:val="a4"/>
    <w:rsid w:val="00FB7062"/>
    <w:rPr>
      <w:kern w:val="2"/>
      <w:sz w:val="18"/>
      <w:szCs w:val="18"/>
    </w:rPr>
  </w:style>
  <w:style w:type="paragraph" w:styleId="a5">
    <w:name w:val="List Paragraph"/>
    <w:basedOn w:val="a"/>
    <w:uiPriority w:val="99"/>
    <w:unhideWhenUsed/>
    <w:rsid w:val="00CD393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4</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13</cp:revision>
  <dcterms:created xsi:type="dcterms:W3CDTF">2016-09-08T03:05:00Z</dcterms:created>
  <dcterms:modified xsi:type="dcterms:W3CDTF">2017-09-25T11:43:00Z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