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栖霞区城市管理局202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上半年</w:t>
      </w:r>
      <w:r>
        <w:rPr>
          <w:rFonts w:hint="eastAsia"/>
          <w:b/>
          <w:bCs/>
          <w:sz w:val="28"/>
          <w:szCs w:val="28"/>
        </w:rPr>
        <w:t>双随机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一公开</w:t>
      </w:r>
      <w:r>
        <w:rPr>
          <w:rFonts w:hint="eastAsia"/>
          <w:b/>
          <w:bCs/>
          <w:sz w:val="28"/>
          <w:szCs w:val="28"/>
        </w:rPr>
        <w:t>检查结果公示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t> 202</w:t>
      </w:r>
      <w:r>
        <w:rPr>
          <w:rFonts w:hint="eastAsia"/>
          <w:lang w:val="en-US" w:eastAsia="zh-CN"/>
        </w:rPr>
        <w:t>1</w:t>
      </w:r>
      <w:r>
        <w:t>年</w:t>
      </w:r>
      <w:r>
        <w:rPr>
          <w:rFonts w:hint="eastAsia"/>
          <w:lang w:val="en-US" w:eastAsia="zh-CN"/>
        </w:rPr>
        <w:t>上半年</w:t>
      </w:r>
      <w:r>
        <w:t>，</w:t>
      </w:r>
      <w:r>
        <w:rPr>
          <w:rFonts w:hint="eastAsia"/>
        </w:rPr>
        <w:t>栖霞区城市管理局</w:t>
      </w:r>
      <w:r>
        <w:t>对</w:t>
      </w:r>
      <w:r>
        <w:rPr>
          <w:rFonts w:hint="eastAsia"/>
          <w:lang w:val="en-US" w:eastAsia="zh-CN"/>
        </w:rPr>
        <w:t>辖区内五小车辆运输企业</w:t>
      </w:r>
      <w:r>
        <w:t>进行了</w:t>
      </w:r>
      <w:r>
        <w:rPr>
          <w:rFonts w:hint="eastAsia"/>
          <w:lang w:val="en-US" w:eastAsia="zh-CN"/>
        </w:rPr>
        <w:t>12家/次</w:t>
      </w:r>
      <w:r>
        <w:t>“双随机”抽查，</w:t>
      </w:r>
      <w:r>
        <w:rPr>
          <w:rFonts w:hint="eastAsia"/>
          <w:lang w:val="en-US" w:eastAsia="zh-CN"/>
        </w:rPr>
        <w:t>均</w:t>
      </w:r>
      <w:r>
        <w:t>未发现</w:t>
      </w:r>
      <w:r>
        <w:rPr>
          <w:rFonts w:hint="eastAsia"/>
          <w:lang w:val="en-US" w:eastAsia="zh-CN"/>
        </w:rPr>
        <w:t>相关违</w:t>
      </w:r>
      <w:r>
        <w:t>法行为。</w:t>
      </w:r>
    </w:p>
    <w:p>
      <w:pPr>
        <w:pStyle w:val="2"/>
        <w:keepNext w:val="0"/>
        <w:keepLines w:val="0"/>
        <w:widowControl/>
        <w:suppressLineNumbers w:val="0"/>
      </w:pPr>
      <w:r>
        <w:t>    特此公示。</w:t>
      </w:r>
      <w:bookmarkStart w:id="0" w:name="_GoBack"/>
      <w:bookmarkEnd w:id="0"/>
    </w:p>
    <w:p>
      <w:pPr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CF25BF6"/>
    <w:rsid w:val="25D91AE2"/>
    <w:rsid w:val="4560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2021-03-17T08:49:00Z</dcterms:created>
  <dc:creator>M415</dc:creator>
  <cp:lastModifiedBy>月水禾</cp:lastModifiedBy>
  <dcterms:modified xsi:type="dcterms:W3CDTF">2024-05-30T02:36:09Z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EE2ADDE8B61D42628F840C26844F42F1</vt:lpwstr>
  </property>
</Properties>
</file>