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栖霞区卫健委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部门（地区）2020年度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行政执法情况说明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一、行政处罚实施情况说明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本部门（地区）2020年度行政处罚总数为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件，罚没收入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3800</w:t>
      </w:r>
      <w:r>
        <w:rPr>
          <w:rFonts w:hint="eastAsia" w:ascii="仿宋_GB2312" w:eastAsia="仿宋_GB2312"/>
          <w:sz w:val="32"/>
          <w:szCs w:val="32"/>
        </w:rPr>
        <w:t>元，主要集中在</w:t>
      </w:r>
      <w:r>
        <w:rPr>
          <w:rFonts w:hint="eastAsia" w:ascii="仿宋_GB2312" w:eastAsia="仿宋_GB2312"/>
          <w:sz w:val="32"/>
          <w:szCs w:val="32"/>
          <w:lang w:eastAsia="zh-CN"/>
        </w:rPr>
        <w:t>医疗卫生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公共场所卫生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职业健康</w:t>
      </w:r>
      <w:r>
        <w:rPr>
          <w:rFonts w:hint="eastAsia" w:ascii="仿宋_GB2312" w:eastAsia="仿宋_GB2312"/>
          <w:sz w:val="32"/>
          <w:szCs w:val="32"/>
        </w:rPr>
        <w:t>等领域。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本部门（地区）2020年度行政处罚被申请行政复议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件；行政复议决定撤销、变更或者确认违法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件。本部门（地区）2020年度行政处罚直接被提起行政诉讼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二、行政许可实施情况说明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本部门（地区）2020年度行政许可申请总数为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1753</w:t>
      </w:r>
      <w:r>
        <w:rPr>
          <w:rFonts w:hint="eastAsia" w:ascii="仿宋_GB2312" w:eastAsia="仿宋_GB2312"/>
          <w:sz w:val="32"/>
          <w:szCs w:val="32"/>
        </w:rPr>
        <w:t>件，予以许可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1751</w:t>
      </w:r>
      <w:r>
        <w:rPr>
          <w:rFonts w:hint="eastAsia" w:ascii="仿宋_GB2312" w:eastAsia="仿宋_GB2312"/>
          <w:sz w:val="32"/>
          <w:szCs w:val="32"/>
        </w:rPr>
        <w:t>件，主要集中在</w:t>
      </w:r>
      <w:r>
        <w:rPr>
          <w:rFonts w:ascii="宋体" w:hAnsi="宋体" w:eastAsia="宋体" w:cs="宋体"/>
          <w:sz w:val="28"/>
          <w:szCs w:val="28"/>
        </w:rPr>
        <w:t>医疗机构设置审批、执业登记及校验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放射诊疗许可，饮用水供水单位卫生，医师注册及变更，护士执业注册，母婴保健技术服务机构许可，母婴保健技术服务人员考核合格证，再生育一个孩子</w:t>
      </w:r>
      <w:r>
        <w:rPr>
          <w:rFonts w:hint="eastAsia" w:ascii="宋体" w:hAnsi="宋体" w:cs="宋体"/>
          <w:sz w:val="28"/>
          <w:szCs w:val="28"/>
          <w:lang w:eastAsia="zh-CN"/>
        </w:rPr>
        <w:t>审批</w:t>
      </w:r>
      <w:r>
        <w:rPr>
          <w:rFonts w:hint="eastAsia" w:ascii="仿宋_GB2312" w:eastAsia="仿宋_GB2312"/>
          <w:sz w:val="32"/>
          <w:szCs w:val="32"/>
        </w:rPr>
        <w:t>等领域。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本部门（地区）2020年度行政许可（含不予受理、予以许可和不予许可）被申请行政复议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件，行政复议决定履行法定职责、撤销、变更或者确认违法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件。本部门（地区）2020年度行政许可（含不予受理、予以许可和不予许可）直接被提起行政诉讼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三、行政强制实施情况说明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本部门（地区）2020年度行政强制总数为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本部门（地区）2020年度行政强制措施被申请行政复议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件。本部门（地区）2020年度行政强制直接被提起行政诉讼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四、行政征收实施情况说明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行政征。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五、行政确认实施情况说明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行政确认。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六、行政裁决实施情况说明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行政裁决。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七、行政检查实施情况说明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1539</w:t>
      </w:r>
      <w:r>
        <w:rPr>
          <w:rFonts w:hint="eastAsia" w:ascii="仿宋_GB2312" w:eastAsia="仿宋_GB2312"/>
          <w:sz w:val="32"/>
          <w:szCs w:val="32"/>
        </w:rPr>
        <w:t>次。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八、行政给付实施情况说明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行政给付。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九、行政奖励实施情况说明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</w:t>
      </w:r>
      <w:r>
        <w:rPr>
          <w:rFonts w:hint="eastAsia" w:ascii="仿宋_GB2312" w:hAnsi="黑体" w:eastAsia="仿宋_GB2312"/>
          <w:sz w:val="32"/>
          <w:szCs w:val="32"/>
        </w:rPr>
        <w:t>奖励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十、其他行政执法行为实施情况说明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本部门（地区）XXXX年度其他行政执法行为总数为</w:t>
      </w:r>
      <w:r>
        <w:rPr>
          <w:rFonts w:hint="eastAsia" w:ascii="仿宋_GB2312" w:eastAsia="仿宋_GB2312"/>
          <w:color w:val="0000FF"/>
          <w:sz w:val="32"/>
          <w:szCs w:val="32"/>
        </w:rPr>
        <w:t>XXXX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（注：“被申请行政复议和被提起行政诉讼”数量的统计范围为统计年度1月1日至12月31日期间作出复议决定和生效判决的数量。）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0" w:lineRule="exact"/>
        <w:jc w:val="left"/>
        <w:rPr>
          <w:rFonts w:hint="eastAsia"/>
          <w:szCs w:val="21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928" w:right="1474" w:bottom="1701" w:left="1474" w:header="720" w:footer="1134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w:rPr>
        <w:rStyle w:val="14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528"/>
    <w:rsid w:val="00047267"/>
    <w:rsid w:val="0005280E"/>
    <w:rsid w:val="000B36C3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96170"/>
    <w:rsid w:val="004B7AE5"/>
    <w:rsid w:val="0054464B"/>
    <w:rsid w:val="00576522"/>
    <w:rsid w:val="0059267D"/>
    <w:rsid w:val="005E2FF2"/>
    <w:rsid w:val="005F6A0F"/>
    <w:rsid w:val="0064076E"/>
    <w:rsid w:val="00645989"/>
    <w:rsid w:val="00646ACD"/>
    <w:rsid w:val="006B4596"/>
    <w:rsid w:val="006F06BA"/>
    <w:rsid w:val="006F37F4"/>
    <w:rsid w:val="00736DB7"/>
    <w:rsid w:val="007609C4"/>
    <w:rsid w:val="007A26E7"/>
    <w:rsid w:val="007B184D"/>
    <w:rsid w:val="007C20E4"/>
    <w:rsid w:val="007C58A5"/>
    <w:rsid w:val="00840510"/>
    <w:rsid w:val="008829CF"/>
    <w:rsid w:val="008A245B"/>
    <w:rsid w:val="008C312D"/>
    <w:rsid w:val="0092764B"/>
    <w:rsid w:val="009310BC"/>
    <w:rsid w:val="009837E6"/>
    <w:rsid w:val="009B05D6"/>
    <w:rsid w:val="009F4E65"/>
    <w:rsid w:val="00A0507F"/>
    <w:rsid w:val="00A12011"/>
    <w:rsid w:val="00A13BEF"/>
    <w:rsid w:val="00AF664A"/>
    <w:rsid w:val="00B106A4"/>
    <w:rsid w:val="00B11622"/>
    <w:rsid w:val="00B50A16"/>
    <w:rsid w:val="00B55A90"/>
    <w:rsid w:val="00B90A6D"/>
    <w:rsid w:val="00B96174"/>
    <w:rsid w:val="00BB42DD"/>
    <w:rsid w:val="00BB46C1"/>
    <w:rsid w:val="00BB6DCD"/>
    <w:rsid w:val="00C24344"/>
    <w:rsid w:val="00C82CA9"/>
    <w:rsid w:val="00C83398"/>
    <w:rsid w:val="00CA17DE"/>
    <w:rsid w:val="00CA2E99"/>
    <w:rsid w:val="00CB5DB7"/>
    <w:rsid w:val="00CE3AF3"/>
    <w:rsid w:val="00D45E82"/>
    <w:rsid w:val="00DE66C3"/>
    <w:rsid w:val="00DF01F7"/>
    <w:rsid w:val="00DF5E01"/>
    <w:rsid w:val="00E22C50"/>
    <w:rsid w:val="00E34411"/>
    <w:rsid w:val="00E36163"/>
    <w:rsid w:val="00E36D66"/>
    <w:rsid w:val="00E66519"/>
    <w:rsid w:val="00E92672"/>
    <w:rsid w:val="00EC7EDC"/>
    <w:rsid w:val="00EF424C"/>
    <w:rsid w:val="00EF7463"/>
    <w:rsid w:val="00F05B3B"/>
    <w:rsid w:val="00F07348"/>
    <w:rsid w:val="00F71528"/>
    <w:rsid w:val="00F948C8"/>
    <w:rsid w:val="00FC4EA2"/>
    <w:rsid w:val="00FE28BD"/>
    <w:rsid w:val="00FF31CE"/>
    <w:rsid w:val="04391440"/>
    <w:rsid w:val="0B3B292C"/>
    <w:rsid w:val="10B24246"/>
    <w:rsid w:val="13136D29"/>
    <w:rsid w:val="14BF18DB"/>
    <w:rsid w:val="15F4058A"/>
    <w:rsid w:val="248E01DF"/>
    <w:rsid w:val="30EE79F1"/>
    <w:rsid w:val="31E812AE"/>
    <w:rsid w:val="3608520A"/>
    <w:rsid w:val="3E053EAE"/>
    <w:rsid w:val="4EC855BB"/>
    <w:rsid w:val="4F001D51"/>
    <w:rsid w:val="4FB0701A"/>
    <w:rsid w:val="624C01A9"/>
    <w:rsid w:val="67134BFF"/>
    <w:rsid w:val="6BEC0377"/>
    <w:rsid w:val="6E001C3D"/>
    <w:rsid w:val="6FC2632D"/>
    <w:rsid w:val="76D0714D"/>
    <w:rsid w:val="79264D8F"/>
    <w:rsid w:val="7994090E"/>
    <w:rsid w:val="7DC363C0"/>
    <w:rsid w:val="7EB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hAnsi="Times New Roman" w:eastAsia="汉鼎简大宋"/>
      <w:b/>
      <w:color w:val="FF0000"/>
      <w:w w:val="62"/>
      <w:kern w:val="0"/>
      <w:sz w:val="140"/>
      <w:szCs w:val="20"/>
    </w:rPr>
  </w:style>
  <w:style w:type="paragraph" w:customStyle="1" w:styleId="18">
    <w:name w:val="List Paragraph"/>
    <w:basedOn w:val="1"/>
    <w:qFormat/>
    <w:uiPriority w:val="0"/>
    <w:pPr>
      <w:ind w:firstLine="420" w:firstLineChars="200"/>
    </w:pPr>
  </w:style>
  <w:style w:type="paragraph" w:customStyle="1" w:styleId="19">
    <w:name w:val="红线"/>
    <w:basedOn w:val="2"/>
    <w:qFormat/>
    <w:uiPriority w:val="99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287</Words>
  <Characters>1641</Characters>
  <Lines>13</Lines>
  <Paragraphs>3</Paragraphs>
  <TotalTime>45</TotalTime>
  <ScaleCrop>false</ScaleCrop>
  <LinksUpToDate>false</LinksUpToDate>
  <CharactersWithSpaces>1925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2021-01-06T08:15:00Z</dcterms:created>
  <dc:creator>Administrator</dc:creator>
  <cp:lastModifiedBy>天音xu</cp:lastModifiedBy>
  <cp:lastPrinted>2020-01-08T01:40:00Z</cp:lastPrinted>
  <dcterms:modified xsi:type="dcterms:W3CDTF">2021-03-19T06:53:37Z</dcterms:modified>
  <dc:title>江苏省全面推进依法行政工作领导小组办公室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8112298_cloud</vt:lpwstr>
  </property>
</Properties>
</file>