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南京市栖霞区水务局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2022年度1-6月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行政执法情况说明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行政处罚总数为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件，罚没收入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40000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整</w:t>
      </w:r>
      <w:r>
        <w:rPr>
          <w:rFonts w:hint="eastAsia" w:ascii="仿宋_GB2312" w:eastAsia="仿宋_GB2312"/>
          <w:sz w:val="32"/>
          <w:szCs w:val="32"/>
        </w:rPr>
        <w:t>，主要集中在涉河建设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领域。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行政处罚被申请行政复议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行政处罚直接被提起行政诉讼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195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195</w:t>
      </w:r>
      <w:r>
        <w:rPr>
          <w:rFonts w:hint="eastAsia" w:ascii="仿宋_GB2312" w:eastAsia="仿宋_GB2312"/>
          <w:sz w:val="32"/>
          <w:szCs w:val="32"/>
        </w:rPr>
        <w:t>件，主要集中在城镇污水排放、水土保持、涉河建设等领域。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行政许可（含不予受理、予以许可和不予许可）被申请行政复议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行政许可（含不予受理、予以许可和不予许可）直接被提起行政诉讼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三、行政强制实施情况说明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行政强制总数为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行政强制措施被申请行政复议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行政强制直接被提起行政诉讼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四、行政征收实施情况说明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行政征收总数为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次，征收总金额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661630.36</w:t>
      </w:r>
      <w:r>
        <w:rPr>
          <w:rFonts w:hint="eastAsia" w:ascii="仿宋_GB2312" w:eastAsia="仿宋_GB2312"/>
          <w:sz w:val="32"/>
          <w:szCs w:val="32"/>
        </w:rPr>
        <w:t>元，主要集中在水土保持、水资源等领域。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行政征收被申请行政复议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行政征收直接被提起行政诉讼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五、行政确认实施情况说明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行政确认总数为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行政确认被申请行政复议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行政确认直接被提起行政诉讼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六、行政裁决实施情况说明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行政裁决总数为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次，涉及总金额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七、行政检查实施情况说明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八、行政给付实施情况说明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行政给付总数为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次，给付总金额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九、行政奖励实施情况说明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行政</w:t>
      </w:r>
      <w:r>
        <w:rPr>
          <w:rFonts w:hint="eastAsia" w:ascii="仿宋_GB2312" w:hAnsi="黑体" w:eastAsia="仿宋_GB2312"/>
          <w:sz w:val="32"/>
          <w:szCs w:val="32"/>
        </w:rPr>
        <w:t>奖励</w:t>
      </w:r>
      <w:r>
        <w:rPr>
          <w:rFonts w:hint="eastAsia" w:ascii="仿宋_GB2312" w:eastAsia="仿宋_GB2312"/>
          <w:sz w:val="32"/>
          <w:szCs w:val="32"/>
        </w:rPr>
        <w:t>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十、其他行政执法行为实施情况说明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2022年度1-6月</w:t>
      </w:r>
      <w:r>
        <w:rPr>
          <w:rFonts w:hint="eastAsia" w:ascii="仿宋_GB2312" w:eastAsia="仿宋_GB2312"/>
          <w:sz w:val="32"/>
          <w:szCs w:val="32"/>
        </w:rPr>
        <w:t>其他行政执法行为总数为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0" w:lineRule="exact"/>
        <w:jc w:val="left"/>
        <w:rPr>
          <w:szCs w:val="21"/>
        </w:rPr>
      </w:pPr>
    </w:p>
    <w:p/>
    <w:sectPr>
      <w:footerReference r:id="rId3" w:type="default"/>
      <w:pgSz w:w="11906" w:h="16838"/>
      <w:pgMar w:top="1928" w:right="1474" w:bottom="1701" w:left="1474" w:header="720" w:footer="1134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Style w:val="14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28"/>
    <w:rsid w:val="000172C8"/>
    <w:rsid w:val="00027552"/>
    <w:rsid w:val="00047267"/>
    <w:rsid w:val="0005280E"/>
    <w:rsid w:val="000B36C3"/>
    <w:rsid w:val="000C3B57"/>
    <w:rsid w:val="0013314E"/>
    <w:rsid w:val="0016255D"/>
    <w:rsid w:val="00187463"/>
    <w:rsid w:val="00196237"/>
    <w:rsid w:val="001C21B8"/>
    <w:rsid w:val="001C6CCE"/>
    <w:rsid w:val="001F5603"/>
    <w:rsid w:val="00226AB6"/>
    <w:rsid w:val="00277264"/>
    <w:rsid w:val="002972D5"/>
    <w:rsid w:val="00297BC3"/>
    <w:rsid w:val="002A7469"/>
    <w:rsid w:val="003A5BF4"/>
    <w:rsid w:val="0040349A"/>
    <w:rsid w:val="00406E20"/>
    <w:rsid w:val="00496170"/>
    <w:rsid w:val="004B563D"/>
    <w:rsid w:val="004B7AE5"/>
    <w:rsid w:val="004C15C8"/>
    <w:rsid w:val="00515D16"/>
    <w:rsid w:val="0054464B"/>
    <w:rsid w:val="00576522"/>
    <w:rsid w:val="0059267D"/>
    <w:rsid w:val="005C6AC9"/>
    <w:rsid w:val="005E2FF2"/>
    <w:rsid w:val="005F6A0F"/>
    <w:rsid w:val="0064076E"/>
    <w:rsid w:val="00645989"/>
    <w:rsid w:val="00646ACD"/>
    <w:rsid w:val="006916DB"/>
    <w:rsid w:val="006B4596"/>
    <w:rsid w:val="006D0BA7"/>
    <w:rsid w:val="006F06BA"/>
    <w:rsid w:val="006F37F4"/>
    <w:rsid w:val="00736DB7"/>
    <w:rsid w:val="007609C4"/>
    <w:rsid w:val="007A26E7"/>
    <w:rsid w:val="007B184D"/>
    <w:rsid w:val="007C20E4"/>
    <w:rsid w:val="007C58A5"/>
    <w:rsid w:val="00840510"/>
    <w:rsid w:val="008829CF"/>
    <w:rsid w:val="008A245B"/>
    <w:rsid w:val="008C312D"/>
    <w:rsid w:val="0092764B"/>
    <w:rsid w:val="009310BC"/>
    <w:rsid w:val="009837E6"/>
    <w:rsid w:val="009B05D6"/>
    <w:rsid w:val="009F4E65"/>
    <w:rsid w:val="00A0507F"/>
    <w:rsid w:val="00A12011"/>
    <w:rsid w:val="00A13BEF"/>
    <w:rsid w:val="00A45BB9"/>
    <w:rsid w:val="00AB6CEE"/>
    <w:rsid w:val="00AE152A"/>
    <w:rsid w:val="00AE5EDE"/>
    <w:rsid w:val="00AF664A"/>
    <w:rsid w:val="00B106A4"/>
    <w:rsid w:val="00B11622"/>
    <w:rsid w:val="00B50A16"/>
    <w:rsid w:val="00B55A90"/>
    <w:rsid w:val="00B6074D"/>
    <w:rsid w:val="00B90A6D"/>
    <w:rsid w:val="00B96174"/>
    <w:rsid w:val="00BB42DD"/>
    <w:rsid w:val="00BB46C1"/>
    <w:rsid w:val="00BB6DCD"/>
    <w:rsid w:val="00C24344"/>
    <w:rsid w:val="00C82CA9"/>
    <w:rsid w:val="00C83398"/>
    <w:rsid w:val="00CA17DE"/>
    <w:rsid w:val="00CA2E99"/>
    <w:rsid w:val="00CB5DB7"/>
    <w:rsid w:val="00CD2F02"/>
    <w:rsid w:val="00CE3AF3"/>
    <w:rsid w:val="00D45E82"/>
    <w:rsid w:val="00D92CF1"/>
    <w:rsid w:val="00DE66C3"/>
    <w:rsid w:val="00DF01F7"/>
    <w:rsid w:val="00DF5E01"/>
    <w:rsid w:val="00E22C50"/>
    <w:rsid w:val="00E34411"/>
    <w:rsid w:val="00E36163"/>
    <w:rsid w:val="00E36D66"/>
    <w:rsid w:val="00E66519"/>
    <w:rsid w:val="00E92672"/>
    <w:rsid w:val="00EC7EDC"/>
    <w:rsid w:val="00EF424C"/>
    <w:rsid w:val="00EF7463"/>
    <w:rsid w:val="00F05B3B"/>
    <w:rsid w:val="00F07348"/>
    <w:rsid w:val="00F71528"/>
    <w:rsid w:val="00F948C8"/>
    <w:rsid w:val="00FC4EA2"/>
    <w:rsid w:val="00FE28BD"/>
    <w:rsid w:val="00FF31CE"/>
    <w:rsid w:val="03943118"/>
    <w:rsid w:val="03E95D33"/>
    <w:rsid w:val="070D54D0"/>
    <w:rsid w:val="09E84966"/>
    <w:rsid w:val="0B3B292C"/>
    <w:rsid w:val="129E7DA4"/>
    <w:rsid w:val="13136D29"/>
    <w:rsid w:val="15F4058A"/>
    <w:rsid w:val="1FDC1E65"/>
    <w:rsid w:val="248E01DF"/>
    <w:rsid w:val="26216B2A"/>
    <w:rsid w:val="2A630EBD"/>
    <w:rsid w:val="2C4A3DCE"/>
    <w:rsid w:val="2CBB1925"/>
    <w:rsid w:val="30EE79F1"/>
    <w:rsid w:val="31E812AE"/>
    <w:rsid w:val="347545C5"/>
    <w:rsid w:val="3608520A"/>
    <w:rsid w:val="383D004A"/>
    <w:rsid w:val="3D7B2E0B"/>
    <w:rsid w:val="3E053EAE"/>
    <w:rsid w:val="4F001D51"/>
    <w:rsid w:val="4FB0701A"/>
    <w:rsid w:val="503715C5"/>
    <w:rsid w:val="58A70270"/>
    <w:rsid w:val="598F56D4"/>
    <w:rsid w:val="5B3D67EA"/>
    <w:rsid w:val="624C01A9"/>
    <w:rsid w:val="67134BFF"/>
    <w:rsid w:val="6BEC0377"/>
    <w:rsid w:val="6C0C4F95"/>
    <w:rsid w:val="6E744540"/>
    <w:rsid w:val="6FC2632D"/>
    <w:rsid w:val="737E6CEA"/>
    <w:rsid w:val="76D0714D"/>
    <w:rsid w:val="79264D8F"/>
    <w:rsid w:val="7994090E"/>
    <w:rsid w:val="7DC363C0"/>
    <w:rsid w:val="7EAD326E"/>
    <w:rsid w:val="7EB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rFonts w:cs="Times New Roman"/>
      <w:b/>
      <w:bCs/>
    </w:rPr>
  </w:style>
  <w:style w:type="character" w:styleId="11">
    <w:name w:val="page number"/>
    <w:basedOn w:val="9"/>
    <w:qFormat/>
    <w:uiPriority w:val="0"/>
  </w:style>
  <w:style w:type="table" w:styleId="13">
    <w:name w:val="Table Grid"/>
    <w:basedOn w:val="12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文头"/>
    <w:basedOn w:val="1"/>
    <w:qFormat/>
    <w:uiPriority w:val="99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hAnsi="Times New Roman" w:eastAsia="汉鼎简大宋"/>
      <w:b/>
      <w:color w:val="FF0000"/>
      <w:w w:val="62"/>
      <w:kern w:val="0"/>
      <w:sz w:val="140"/>
      <w:szCs w:val="20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</w:style>
  <w:style w:type="paragraph" w:customStyle="1" w:styleId="19">
    <w:name w:val="红线"/>
    <w:basedOn w:val="2"/>
    <w:qFormat/>
    <w:uiPriority w:val="99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/>
      <w:bCs w:val="0"/>
      <w:kern w:val="0"/>
      <w:sz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213</Words>
  <Characters>1216</Characters>
  <Lines>10</Lines>
  <Paragraphs>2</Paragraphs>
  <ScaleCrop>false</ScaleCrop>
  <LinksUpToDate>false</LinksUpToDate>
  <CharactersWithSpaces>1427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2022-02-25T07:14:00Z</dcterms:created>
  <dc:creator>Administrator</dc:creator>
  <cp:lastModifiedBy>Administrator</cp:lastModifiedBy>
  <cp:lastPrinted>2020-01-08T01:40:00Z</cp:lastPrinted>
  <dcterms:modified xsi:type="dcterms:W3CDTF">2022-10-09T02:42:11Z</dcterms:modified>
  <dc:title>江苏省全面推进依法行政工作领导小组办公室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8D098599B6624FB3B3ACAE538FC25E5B</vt:lpwstr>
  </property>
</Properties>
</file>