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029"/>
        <w:gridCol w:w="1100"/>
        <w:gridCol w:w="2271"/>
        <w:gridCol w:w="1554"/>
        <w:gridCol w:w="1135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70" w:hRule="atLeast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eastAsia="方正黑体_GBK"/>
                <w:sz w:val="28"/>
                <w:szCs w:val="28"/>
              </w:rPr>
            </w:pPr>
            <w:r>
              <w:rPr>
                <w:rFonts w:hint="eastAsia" w:eastAsia="方正黑体_GBK"/>
                <w:sz w:val="28"/>
                <w:szCs w:val="28"/>
              </w:rPr>
              <w:t>标题：南京市</w:t>
            </w:r>
            <w:r>
              <w:rPr>
                <w:rFonts w:hint="eastAsia" w:eastAsia="方正黑体_GBK"/>
                <w:sz w:val="28"/>
                <w:szCs w:val="28"/>
                <w:lang w:eastAsia="zh-CN"/>
              </w:rPr>
              <w:t>栖霞区新闻出版局</w:t>
            </w:r>
            <w:r>
              <w:rPr>
                <w:rFonts w:hint="eastAsia" w:eastAsia="方正黑体_GBK"/>
                <w:sz w:val="28"/>
                <w:szCs w:val="28"/>
              </w:rPr>
              <w:t>(行政执法机关名称需写全称)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徐兴东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南京市栖霞区新闻出版局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行政许可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JSJD01060058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吴迥群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南京市栖霞区新闻出版局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行政许可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JSZF01060694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马秀华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南京市栖霞区新闻出版局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行政许可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JSZF01060695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86A89"/>
    <w:rsid w:val="077F53F4"/>
    <w:rsid w:val="28A1499E"/>
    <w:rsid w:val="3CB86A89"/>
    <w:rsid w:val="6CA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2019-12-04T02:48:00Z</dcterms:created>
  <dc:creator>Think</dc:creator>
  <cp:lastModifiedBy>Think</cp:lastModifiedBy>
  <dcterms:modified xsi:type="dcterms:W3CDTF">2020-01-08T06:33:43Z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