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方正黑体_GBK"/>
          <w:sz w:val="48"/>
          <w:szCs w:val="48"/>
        </w:rPr>
      </w:pPr>
      <w:r>
        <w:rPr>
          <w:rFonts w:eastAsia="方正黑体_GBK"/>
          <w:sz w:val="48"/>
          <w:szCs w:val="48"/>
        </w:rPr>
        <w:t>南京市栖霞区水务局行政执法主体</w:t>
      </w:r>
      <w:r>
        <w:rPr>
          <w:rFonts w:hint="eastAsia" w:eastAsia="方正黑体_GBK"/>
          <w:sz w:val="48"/>
          <w:szCs w:val="48"/>
        </w:rPr>
        <w:t>公示</w:t>
      </w:r>
    </w:p>
    <w:p>
      <w:pPr>
        <w:widowControl/>
        <w:jc w:val="center"/>
        <w:rPr>
          <w:rFonts w:eastAsia="方正黑体_GBK"/>
          <w:szCs w:val="32"/>
        </w:rPr>
      </w:pPr>
    </w:p>
    <w:tbl>
      <w:tblPr>
        <w:tblStyle w:val="6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6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体 名 称</w:t>
            </w:r>
          </w:p>
        </w:tc>
        <w:tc>
          <w:tcPr>
            <w:tcW w:w="6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南京市栖霞区水务局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体 类 别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法定行政机关</w:t>
            </w:r>
          </w:p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集中行使执法权的组织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位 性 质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行政机关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委托执法情况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南京市栖霞区水政监察大队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 系 方 式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025-</w:t>
            </w:r>
            <w:r>
              <w:rPr>
                <w:rFonts w:ascii="方正楷体_GBK" w:eastAsia="方正楷体_GBK"/>
                <w:sz w:val="28"/>
                <w:szCs w:val="28"/>
              </w:rPr>
              <w:t>8566</w:t>
            </w:r>
            <w:r>
              <w:rPr>
                <w:rFonts w:hint="eastAsia" w:ascii="方正楷体_GBK" w:eastAsia="方正楷体_GBK"/>
                <w:sz w:val="28"/>
                <w:szCs w:val="28"/>
                <w:lang w:val="en-US" w:eastAsia="zh-CN"/>
              </w:rPr>
              <w:t>1729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 公 地 址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南京市栖霞区仙林街道文苑路1</w:t>
            </w:r>
            <w:r>
              <w:rPr>
                <w:rFonts w:ascii="方正楷体_GBK" w:eastAsia="方正楷体_GBK"/>
                <w:sz w:val="28"/>
                <w:szCs w:val="28"/>
              </w:rPr>
              <w:t>18号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交 通 指 引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1、地铁2号线仙林中心站</w:t>
            </w:r>
          </w:p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2、</w:t>
            </w:r>
            <w:r>
              <w:rPr>
                <w:rFonts w:ascii="方正楷体_GBK" w:eastAsia="方正楷体_GBK"/>
                <w:sz w:val="28"/>
                <w:szCs w:val="28"/>
              </w:rPr>
              <w:t>50路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 xml:space="preserve"> </w:t>
            </w:r>
            <w:r>
              <w:rPr>
                <w:rFonts w:ascii="方正楷体_GBK" w:eastAsia="方正楷体_GBK"/>
                <w:sz w:val="28"/>
                <w:szCs w:val="28"/>
              </w:rPr>
              <w:t>70路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 xml:space="preserve"> </w:t>
            </w:r>
            <w:r>
              <w:rPr>
                <w:rFonts w:ascii="方正楷体_GBK" w:eastAsia="方正楷体_GBK"/>
                <w:sz w:val="28"/>
                <w:szCs w:val="28"/>
              </w:rPr>
              <w:t>325路学典路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.文苑路</w:t>
            </w:r>
          </w:p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执 法 职 能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仿宋_GBK" w:eastAsia="方正仿宋_GBK"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1、行政处罚：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行使区水务局职责范围内有关防洪、水工程管理、水资源保护管理、采砂管理、水土保持等方面违法案件的行政处罚权。</w:t>
            </w:r>
          </w:p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2、行政许可：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begin"/>
            </w:r>
            <w:r>
              <w:rPr>
                <w:rFonts w:hint="eastAsia" w:ascii="方正楷体_GBK" w:eastAsia="方正楷体_GBK"/>
                <w:sz w:val="28"/>
                <w:szCs w:val="28"/>
              </w:rPr>
              <w:instrText xml:space="preserve"> HYPERLINK "http://222.190.248.34:8001/audit-qlk-web/jsqlk/auditjsitem/auditbzh/yibeian/void(0)" </w:instrTex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separate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河道管理范围内有关活动（不含河道采砂）审批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end"/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begin"/>
            </w:r>
            <w:r>
              <w:rPr>
                <w:rFonts w:hint="eastAsia" w:ascii="方正楷体_GBK" w:eastAsia="方正楷体_GBK"/>
                <w:sz w:val="28"/>
                <w:szCs w:val="28"/>
              </w:rPr>
              <w:instrText xml:space="preserve"> HYPERLINK "http://222.190.248.34:8001/audit-qlk-web/jsqlk/auditjsitem/auditbzh/yibeian/void(0)" </w:instrTex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separate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占用农业灌溉水源、灌排工程设施审批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end"/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begin"/>
            </w:r>
            <w:r>
              <w:rPr>
                <w:rFonts w:hint="eastAsia" w:ascii="方正楷体_GBK" w:eastAsia="方正楷体_GBK"/>
                <w:sz w:val="28"/>
                <w:szCs w:val="28"/>
              </w:rPr>
              <w:instrText xml:space="preserve"> HYPERLINK "http://222.190.248.34:8001/audit-qlk-web/jsqlk/auditjsitem/auditbzh/yibeian/void(0)" </w:instrTex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separate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在大坝管理和保护范围内修建码头、渔塘许可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end"/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begin"/>
            </w:r>
            <w:r>
              <w:rPr>
                <w:rFonts w:hint="eastAsia" w:ascii="方正楷体_GBK" w:eastAsia="方正楷体_GBK"/>
                <w:sz w:val="28"/>
                <w:szCs w:val="28"/>
              </w:rPr>
              <w:instrText xml:space="preserve"> HYPERLINK "http://222.190.248.34:8001/audit-qlk-web/jsqlk/auditjsitem/auditbzh/yibeian/void(0)" </w:instrTex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separate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水利基建项目初步设计文件审批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end"/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begin"/>
            </w:r>
            <w:r>
              <w:rPr>
                <w:rFonts w:hint="eastAsia" w:ascii="方正楷体_GBK" w:eastAsia="方正楷体_GBK"/>
                <w:sz w:val="28"/>
                <w:szCs w:val="28"/>
              </w:rPr>
              <w:instrText xml:space="preserve"> HYPERLINK "http://222.190.248.34:8001/audit-qlk-web/jsqlk/auditjsitem/auditbzh/yibeian/void(0)" </w:instrTex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separate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水工程建设规划同意书审查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end"/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begin"/>
            </w:r>
            <w:r>
              <w:rPr>
                <w:rFonts w:hint="eastAsia" w:ascii="方正楷体_GBK" w:eastAsia="方正楷体_GBK"/>
                <w:sz w:val="28"/>
                <w:szCs w:val="28"/>
              </w:rPr>
              <w:instrText xml:space="preserve"> HYPERLINK "http://222.190.248.34:8001/audit-qlk-web/jsqlk/auditjsitem/auditbzh/yibeian/void(0)" </w:instrTex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separate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河道管理范围内建设项目工程建设方案审批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end"/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begin"/>
            </w:r>
            <w:r>
              <w:rPr>
                <w:rFonts w:hint="eastAsia" w:ascii="方正楷体_GBK" w:eastAsia="方正楷体_GBK"/>
                <w:sz w:val="28"/>
                <w:szCs w:val="28"/>
              </w:rPr>
              <w:instrText xml:space="preserve"> HYPERLINK "http://222.190.248.34:8001/audit-qlk-web/jsqlk/auditjsitem/auditbzh/yibeian/void(0)" </w:instrTex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separate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取水许可审批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end"/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begin"/>
            </w:r>
            <w:r>
              <w:rPr>
                <w:rFonts w:hint="eastAsia" w:ascii="方正楷体_GBK" w:eastAsia="方正楷体_GBK"/>
                <w:sz w:val="28"/>
                <w:szCs w:val="28"/>
              </w:rPr>
              <w:instrText xml:space="preserve"> HYPERLINK "http://222.190.248.34:8001/audit-qlk-web/jsqlk/auditjsitem/auditbzh/yibeian/void(0)" </w:instrTex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separate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城市建设填堵水域、废除围堤审批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end"/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begin"/>
            </w:r>
            <w:r>
              <w:rPr>
                <w:rFonts w:hint="eastAsia" w:ascii="方正楷体_GBK" w:eastAsia="方正楷体_GBK"/>
                <w:sz w:val="28"/>
                <w:szCs w:val="28"/>
              </w:rPr>
              <w:instrText xml:space="preserve"> HYPERLINK "http://222.190.248.34:8001/audit-qlk-web/jsqlk/auditjsitem/auditbzh/yibeian/void(0)" </w:instrTex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separate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河道采砂许可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end"/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begin"/>
            </w:r>
            <w:r>
              <w:rPr>
                <w:rFonts w:hint="eastAsia" w:ascii="方正楷体_GBK" w:eastAsia="方正楷体_GBK"/>
                <w:sz w:val="28"/>
                <w:szCs w:val="28"/>
              </w:rPr>
              <w:instrText xml:space="preserve"> HYPERLINK "http://222.190.248.34:8001/audit-qlk-web/jsqlk/auditjsitem/auditbzh/yibeian/void(0)" </w:instrTex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separate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城镇污水排入排水管网许可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end"/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begin"/>
            </w:r>
            <w:r>
              <w:rPr>
                <w:rFonts w:hint="eastAsia" w:ascii="方正楷体_GBK" w:eastAsia="方正楷体_GBK"/>
                <w:sz w:val="28"/>
                <w:szCs w:val="28"/>
              </w:rPr>
              <w:instrText xml:space="preserve"> HYPERLINK "http://222.190.248.34:8001/audit-qlk-web/jsqlk/auditjsitem/auditbzh/yibeian/void(0)" </w:instrTex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separate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停止供水（气）、改（迁、拆）公共供水的审批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end"/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begin"/>
            </w:r>
            <w:r>
              <w:rPr>
                <w:rFonts w:hint="eastAsia" w:ascii="方正楷体_GBK" w:eastAsia="方正楷体_GBK"/>
                <w:sz w:val="28"/>
                <w:szCs w:val="28"/>
              </w:rPr>
              <w:instrText xml:space="preserve"> HYPERLINK "http://222.190.248.34:8001/audit-qlk-web/jsqlk/auditjsitem/auditbzh/yibeian/void(0)" </w:instrTex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separate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生产建设项目水土保持方案审批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end"/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begin"/>
            </w:r>
            <w:r>
              <w:rPr>
                <w:rFonts w:hint="eastAsia" w:ascii="方正楷体_GBK" w:eastAsia="方正楷体_GBK"/>
                <w:sz w:val="28"/>
                <w:szCs w:val="28"/>
              </w:rPr>
              <w:instrText xml:space="preserve"> HYPERLINK "http://222.190.248.34:8001/audit-qlk-web/jsqlk/auditjsitem/auditbzh/yibeian/void(0)" </w:instrTex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separate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因工程建设需要拆除、改动、迁移供水、排水与污水处理设施审核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end"/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begin"/>
            </w:r>
            <w:r>
              <w:rPr>
                <w:rFonts w:hint="eastAsia" w:ascii="方正楷体_GBK" w:eastAsia="方正楷体_GBK"/>
                <w:sz w:val="28"/>
                <w:szCs w:val="28"/>
              </w:rPr>
              <w:instrText xml:space="preserve"> HYPERLINK "http://222.190.248.34:8001/audit-qlk-web/jsqlk/auditjsitem/auditbzh/yibeian/void(0)" </w:instrTex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separate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非防洪建设项目洪水影响评价报告审批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end"/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；</w:t>
            </w:r>
            <w:bookmarkStart w:id="0" w:name="_GoBack"/>
            <w:bookmarkEnd w:id="0"/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begin"/>
            </w:r>
            <w:r>
              <w:rPr>
                <w:rFonts w:hint="eastAsia" w:ascii="方正楷体_GBK" w:eastAsia="方正楷体_GBK"/>
                <w:sz w:val="28"/>
                <w:szCs w:val="28"/>
              </w:rPr>
              <w:instrText xml:space="preserve"> HYPERLINK "http://222.190.248.34:8001/audit-qlk-web/jsqlk/auditjsitem/auditbzh/yibeian/void(0)" </w:instrTex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separate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利用堤顶、戗台兼做公路审批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end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。</w:t>
            </w:r>
          </w:p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3、行政强制：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扣押从事水事违法活动工具；对从事水事违法活动既不恢复原状也不采取其他补救措施的，代为恢复原状或者采取其他补救措施；违反水法律法规建设的建筑物、构筑物等的强制拆除（清除），代履行。</w:t>
            </w:r>
          </w:p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b/>
                <w:sz w:val="28"/>
                <w:szCs w:val="28"/>
              </w:rPr>
              <w:t>4、行政征收：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t>水资源费的征收；水土保持补偿费的征收；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begin"/>
            </w:r>
            <w:r>
              <w:rPr>
                <w:rFonts w:hint="eastAsia" w:ascii="方正楷体_GBK" w:eastAsia="方正楷体_GBK"/>
                <w:sz w:val="28"/>
                <w:szCs w:val="28"/>
              </w:rPr>
              <w:instrText xml:space="preserve"> HYPERLINK "http://222.190.248.34:8001/audit-qlk-web/epointqlk/audititem/yibeian/void(0)" </w:instrTex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separate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河道（不含长江）采砂管理费的征收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end"/>
            </w:r>
            <w:r>
              <w:rPr>
                <w:rFonts w:hint="eastAsia" w:ascii="方正楷体_GBK" w:eastAsia="方正楷体_GBK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begin"/>
            </w:r>
            <w:r>
              <w:rPr>
                <w:rFonts w:hint="eastAsia" w:ascii="方正楷体_GBK" w:eastAsia="方正楷体_GBK"/>
                <w:sz w:val="28"/>
                <w:szCs w:val="28"/>
              </w:rPr>
              <w:instrText xml:space="preserve"> HYPERLINK "http://222.190.248.34:8001/audit-qlk-web/epointqlk/audititem/yibeian/void(0)" </w:instrTex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separate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超计划累进加价水费的征收</w:t>
            </w:r>
            <w:r>
              <w:rPr>
                <w:rFonts w:hint="eastAsia" w:ascii="方正楷体_GBK" w:eastAsia="方正楷体_GBK"/>
                <w:sz w:val="28"/>
                <w:szCs w:val="28"/>
              </w:rPr>
              <w:fldChar w:fldCharType="end"/>
            </w:r>
            <w:r>
              <w:rPr>
                <w:rFonts w:hint="eastAsia" w:ascii="方正楷体_GBK" w:eastAsia="方正楷体_GBK"/>
                <w:sz w:val="28"/>
                <w:szCs w:val="28"/>
              </w:rPr>
              <w:t>。</w:t>
            </w:r>
          </w:p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方正楷体_GBK" w:eastAsia="方正楷体_GBK"/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85"/>
    <w:rsid w:val="00041E8E"/>
    <w:rsid w:val="00086564"/>
    <w:rsid w:val="000D25BB"/>
    <w:rsid w:val="001B126F"/>
    <w:rsid w:val="002453EA"/>
    <w:rsid w:val="002F7326"/>
    <w:rsid w:val="003A71F7"/>
    <w:rsid w:val="003E40A2"/>
    <w:rsid w:val="00462527"/>
    <w:rsid w:val="005D6485"/>
    <w:rsid w:val="005D691B"/>
    <w:rsid w:val="006F062F"/>
    <w:rsid w:val="00701387"/>
    <w:rsid w:val="0073187A"/>
    <w:rsid w:val="00744468"/>
    <w:rsid w:val="00843305"/>
    <w:rsid w:val="00963304"/>
    <w:rsid w:val="00A65B2D"/>
    <w:rsid w:val="00AF0354"/>
    <w:rsid w:val="00B62925"/>
    <w:rsid w:val="00BB4583"/>
    <w:rsid w:val="00CF4E0B"/>
    <w:rsid w:val="00CF4F4F"/>
    <w:rsid w:val="00D34A3B"/>
    <w:rsid w:val="00D71D31"/>
    <w:rsid w:val="00ED114C"/>
    <w:rsid w:val="044066FA"/>
    <w:rsid w:val="0A22245A"/>
    <w:rsid w:val="18F25266"/>
    <w:rsid w:val="34F35414"/>
    <w:rsid w:val="64D36D89"/>
    <w:rsid w:val="6996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546</Characters>
  <Lines>4</Lines>
  <Paragraphs>1</Paragraphs>
  <TotalTime>0</TotalTime>
  <ScaleCrop>false</ScaleCrop>
  <LinksUpToDate>false</LinksUpToDate>
  <CharactersWithSpaces>640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2019-12-04T08:10:00Z</dcterms:created>
  <dc:creator>Windows 用户</dc:creator>
  <cp:lastModifiedBy>Administrator</cp:lastModifiedBy>
  <dcterms:modified xsi:type="dcterms:W3CDTF">2022-08-15T07:18:20Z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