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5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关于组织南京市</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lang w:val="en-US" w:eastAsia="zh-CN"/>
          <w14:textFill>
            <w14:solidFill>
              <w14:schemeClr w14:val="tx1"/>
            </w14:solidFill>
          </w14:textFill>
        </w:rPr>
        <w:t>栖霞</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区</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lang w:eastAsia="zh-CN"/>
          <w14:textFill>
            <w14:solidFill>
              <w14:schemeClr w14:val="tx1"/>
            </w14:solidFill>
          </w14:textFill>
        </w:rPr>
        <w:t>养老服务消费券项目养老服务机构申报</w:t>
      </w: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的公告</w:t>
      </w:r>
    </w:p>
    <w:p w14:paraId="09118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pPr>
    </w:p>
    <w:p w14:paraId="56F7710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根据《关于实施向中度以上失能老年人发放养老服务消费补贴项目的通知》（苏民养老〔2026〕2号），现决定组织开展我区养老服务消费券项目养老服务申报工作，有关事项公告如下。</w:t>
      </w:r>
    </w:p>
    <w:p w14:paraId="6CAF0B5F">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i w:val="0"/>
          <w:iCs w:val="0"/>
          <w:caps w:val="0"/>
          <w:color w:val="00000A"/>
          <w:spacing w:val="0"/>
          <w:sz w:val="32"/>
          <w:szCs w:val="32"/>
        </w:rPr>
      </w:pPr>
      <w:r>
        <w:rPr>
          <w:rFonts w:hint="eastAsia" w:ascii="方正黑体_GBK" w:hAnsi="方正黑体_GBK" w:eastAsia="方正黑体_GBK" w:cs="方正黑体_GBK"/>
          <w:i w:val="0"/>
          <w:iCs w:val="0"/>
          <w:caps w:val="0"/>
          <w:color w:val="00000A"/>
          <w:spacing w:val="0"/>
          <w:sz w:val="32"/>
          <w:szCs w:val="32"/>
          <w:lang w:eastAsia="zh-CN"/>
        </w:rPr>
        <w:t>一、</w:t>
      </w:r>
      <w:r>
        <w:rPr>
          <w:rFonts w:hint="eastAsia" w:ascii="方正黑体_GBK" w:hAnsi="方正黑体_GBK" w:eastAsia="方正黑体_GBK" w:cs="方正黑体_GBK"/>
          <w:i w:val="0"/>
          <w:iCs w:val="0"/>
          <w:caps w:val="0"/>
          <w:color w:val="00000A"/>
          <w:spacing w:val="0"/>
          <w:sz w:val="32"/>
          <w:szCs w:val="32"/>
        </w:rPr>
        <w:t>基本条件</w:t>
      </w:r>
    </w:p>
    <w:p w14:paraId="6836AB3E">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（一）提供住养服务的养老机构（长期服务、喘息服务、日间托养）</w:t>
      </w:r>
    </w:p>
    <w:p w14:paraId="1A2B6C2E">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w:t>
      </w:r>
      <w:r>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.依法办理登记并在民政部门备案，承诺严格执行法律法</w:t>
      </w: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规及《养老机构服务安全基本规范》（GB38600—2019）等强制性标准要求；</w:t>
      </w:r>
    </w:p>
    <w:p w14:paraId="20BAB07A">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2</w:t>
      </w:r>
      <w:r>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具有收住中度及以上失能老年人的服务能力（指具备足够的护理型床位，采取养老机构内设医疗卫生机构、医疗卫生机构开展养老服务或养老机构、医疗卫生机构签约合作等方式提供医养结合服务）；</w:t>
      </w:r>
    </w:p>
    <w:p w14:paraId="0C83B973">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3</w:t>
      </w:r>
      <w:r>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机构自愿参与、信誉良好，近一年内未被纳入失信联合惩戒对象名单。</w:t>
      </w:r>
    </w:p>
    <w:p w14:paraId="14A50D79">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w:t>
      </w:r>
      <w:r>
        <w:rPr>
          <w:rFonts w:hint="default"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提供社区服务的社区养老服务机构（喘息服务、日间托养）</w:t>
      </w:r>
    </w:p>
    <w:p w14:paraId="1CC1A05A">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依法办理登记，经营范围或业务范围包括养老服务；</w:t>
      </w:r>
    </w:p>
    <w:p w14:paraId="795A0F3D">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具有为中度及以上失能老年人提供相应服务的能力（是指具备足够的护理型床位、采取与医疗卫生机构签约合作等方式提供医养结合服务）；</w:t>
      </w:r>
    </w:p>
    <w:p w14:paraId="39991BB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自愿参与、信誉良好，近一年内未被纳入失信联合惩戒对象名单。</w:t>
      </w:r>
    </w:p>
    <w:p w14:paraId="1AE01C8C">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w:t>
      </w:r>
      <w:r>
        <w:rPr>
          <w:rFonts w:hint="default" w:ascii="方正楷体_GBK" w:hAnsi="方正楷体_GBK"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提供居家上门的养老服务机构（含具有相应服务能力的家政、物业企业、基层医疗卫生服务机构等）</w:t>
      </w:r>
    </w:p>
    <w:p w14:paraId="468B7818">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w:t>
      </w:r>
      <w:r>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应依法办理登记，经营范围或业务范围应包括养老服务；</w:t>
      </w:r>
    </w:p>
    <w:p w14:paraId="423993E7">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2</w:t>
      </w:r>
      <w:r>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自愿参与、信誉良好，近1年内未被纳入失信联合惩戒对象名单；</w:t>
      </w:r>
    </w:p>
    <w:p w14:paraId="210E396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3</w:t>
      </w:r>
      <w:r>
        <w:rPr>
          <w:rFonts w:hint="eastAsia"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具有为中度及以上失能老年人提供相应服务的能力（是指提供居家上门的服务人员具备与服务相适应的职业资格证书、技能等级证书或养老护理员培训证书等）。</w:t>
      </w:r>
    </w:p>
    <w:p w14:paraId="0165B9CC">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i w:val="0"/>
          <w:iCs w:val="0"/>
          <w:caps w:val="0"/>
          <w:color w:val="00000A"/>
          <w:spacing w:val="0"/>
          <w:sz w:val="32"/>
          <w:szCs w:val="32"/>
        </w:rPr>
      </w:pPr>
      <w:r>
        <w:rPr>
          <w:rFonts w:hint="eastAsia" w:ascii="方正黑体_GBK" w:hAnsi="方正黑体_GBK" w:eastAsia="方正黑体_GBK" w:cs="方正黑体_GBK"/>
          <w:i w:val="0"/>
          <w:iCs w:val="0"/>
          <w:caps w:val="0"/>
          <w:color w:val="00000A"/>
          <w:spacing w:val="0"/>
          <w:sz w:val="32"/>
          <w:szCs w:val="32"/>
          <w:lang w:eastAsia="zh-CN"/>
        </w:rPr>
        <w:t>二</w:t>
      </w:r>
      <w:r>
        <w:rPr>
          <w:rFonts w:hint="default" w:ascii="方正黑体_GBK" w:hAnsi="方正黑体_GBK" w:eastAsia="方正黑体_GBK" w:cs="方正黑体_GBK"/>
          <w:i w:val="0"/>
          <w:iCs w:val="0"/>
          <w:caps w:val="0"/>
          <w:color w:val="00000A"/>
          <w:spacing w:val="0"/>
          <w:sz w:val="32"/>
          <w:szCs w:val="32"/>
        </w:rPr>
        <w:t>、申报材料</w:t>
      </w:r>
    </w:p>
    <w:p w14:paraId="5EE29844">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法人登记证书</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复印件（加盖公章）和法人身份证复印件</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8788FB9">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.具有收住中度及以上失能老年人的服务能力</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证明材料（</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内设医疗卫生机构</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执业许可证、与</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医疗卫生机构</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合作协议等），“仅提供居家上门服务”的服务机构无需提供该证明材料；</w:t>
      </w:r>
    </w:p>
    <w:p w14:paraId="378CA80D">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养老服务机构申报表</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（附件1）；</w:t>
      </w:r>
    </w:p>
    <w:p w14:paraId="7AF5FAC0">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与服务相适应的</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照护人员</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职业资格证书、技能等级证书或养老护理员培训证书等</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（专职人员还需社保缴纳记录）；</w:t>
      </w:r>
    </w:p>
    <w:p w14:paraId="2B3C5826">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养老服务机构诚信承诺书</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（附件2）；</w:t>
      </w:r>
    </w:p>
    <w:p w14:paraId="75A88810">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.企业《法人和非法人组织公共信用信息报告》（</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申报</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公告发布日之后生成）</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（获取网址：</w:t>
      </w:r>
      <w:r>
        <w:rPr>
          <w:rFonts w:hint="eastAsia" w:ascii="方正仿宋_GBK" w:hAnsi="方正仿宋_GBK"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eastAsia" w:ascii="方正仿宋_GBK" w:hAnsi="方正仿宋_GBK"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"https://www.creditchina.gov.cn" </w:instrText>
      </w:r>
      <w:r>
        <w:rPr>
          <w:rFonts w:hint="eastAsia" w:ascii="方正仿宋_GBK" w:hAnsi="方正仿宋_GBK"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eastAsia" w:ascii="方正仿宋_GBK" w:hAnsi="方正仿宋_GBK"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https://www.creditchina.gov.cn</w:t>
      </w:r>
      <w:r>
        <w:rPr>
          <w:rFonts w:hint="eastAsia" w:ascii="方正仿宋_GBK" w:hAnsi="方正仿宋_GBK" w:eastAsia="方正仿宋_GBK" w:cs="方正仿宋_GBK"/>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F5B0CF7">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7.无重大违法记录声明（附件3）</w:t>
      </w:r>
    </w:p>
    <w:p w14:paraId="2DF48818">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注：所有材料需逐页盖章</w:t>
      </w:r>
    </w:p>
    <w:p w14:paraId="2FE21EBA">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i w:val="0"/>
          <w:iCs w:val="0"/>
          <w:caps w:val="0"/>
          <w:color w:val="00000A"/>
          <w:spacing w:val="0"/>
          <w:sz w:val="32"/>
          <w:szCs w:val="32"/>
        </w:rPr>
      </w:pPr>
      <w:r>
        <w:rPr>
          <w:rFonts w:hint="eastAsia" w:ascii="方正黑体_GBK" w:hAnsi="方正黑体_GBK" w:eastAsia="方正黑体_GBK" w:cs="方正黑体_GBK"/>
          <w:i w:val="0"/>
          <w:iCs w:val="0"/>
          <w:caps w:val="0"/>
          <w:color w:val="00000A"/>
          <w:spacing w:val="0"/>
          <w:sz w:val="32"/>
          <w:szCs w:val="32"/>
          <w:lang w:eastAsia="zh-CN"/>
        </w:rPr>
        <w:t>三</w:t>
      </w:r>
      <w:r>
        <w:rPr>
          <w:rFonts w:hint="default" w:ascii="方正黑体_GBK" w:hAnsi="方正黑体_GBK" w:eastAsia="方正黑体_GBK" w:cs="方正黑体_GBK"/>
          <w:i w:val="0"/>
          <w:iCs w:val="0"/>
          <w:caps w:val="0"/>
          <w:color w:val="00000A"/>
          <w:spacing w:val="0"/>
          <w:sz w:val="32"/>
          <w:szCs w:val="32"/>
        </w:rPr>
        <w:t>、申报时间</w:t>
      </w:r>
    </w:p>
    <w:p w14:paraId="57349BCB">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报名自即日起至202</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年</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11</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30</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日止。请有参与意向的</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养老服务机构</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将申报材料纸质版加盖单位公章后送达至栖霞区文苑路118号</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栖霞区政务服务中心8817室</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，电子版同步发送至电子邮箱</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343743030</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@qq.com</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邮件主题注明</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“养老服务机构申报+机构名称</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+联系人+联系方式</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43BFAADF">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联系人：</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赵凯</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，电话：025-</w:t>
      </w: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85337223</w:t>
      </w:r>
      <w:r>
        <w:rPr>
          <w:rFonts w:hint="default"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745FAE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67D204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附件1：《中度以上失能老年人发放养老服务消费补贴项目养老服务机构申报表》</w:t>
      </w:r>
    </w:p>
    <w:p w14:paraId="71994B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附件2：养老服务机构诚信承诺书</w:t>
      </w:r>
    </w:p>
    <w:p w14:paraId="64EBAA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附件3：</w:t>
      </w:r>
      <w:r>
        <w:rPr>
          <w:rFonts w:hint="eastAsia" w:ascii="方正仿宋_GBK" w:hAnsi="方正仿宋_GBK" w:eastAsia="方正仿宋_GBK" w:cs="方正仿宋_GBK"/>
          <w:i w:val="0"/>
          <w:iCs w:val="0"/>
          <w:caps w:val="0"/>
          <w:color w:val="00000A"/>
          <w:spacing w:val="0"/>
          <w:sz w:val="32"/>
          <w:szCs w:val="32"/>
          <w:highlight w:val="none"/>
          <w:lang w:val="en-US" w:eastAsia="zh-CN"/>
        </w:rPr>
        <w:t>无重大违法记录声明</w:t>
      </w:r>
    </w:p>
    <w:p w14:paraId="0FFEEA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pPr>
    </w:p>
    <w:p w14:paraId="48080C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0" w:firstLineChars="1500"/>
        <w:textAlignment w:val="auto"/>
        <w:rPr>
          <w:rFonts w:hint="eastAsia" w:ascii="Times New Roman" w:hAnsi="Times New Roman" w:eastAsia="方正公文仿宋" w:cs="Times New Roman"/>
          <w:b w:val="0"/>
          <w:bCs w:val="0"/>
          <w:i w:val="0"/>
          <w:iCs w:val="0"/>
          <w:caps w:val="0"/>
          <w:color w:val="000000" w:themeColor="text1"/>
          <w:spacing w:val="0"/>
          <w:sz w:val="32"/>
          <w:szCs w:val="32"/>
          <w:shd w:val="clear" w:fill="FFFFFF"/>
          <w:lang w:eastAsia="zh-CN"/>
          <w14:textFill>
            <w14:solidFill>
              <w14:schemeClr w14:val="tx1"/>
            </w14:solidFill>
          </w14:textFill>
        </w:rPr>
      </w:pPr>
    </w:p>
    <w:p w14:paraId="1E7A3F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0" w:firstLineChars="150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t>南京市</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栖霞</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区民政局</w:t>
      </w:r>
    </w:p>
    <w:p w14:paraId="27061D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15"/>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202</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年</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月</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日</w:t>
      </w:r>
    </w:p>
    <w:p w14:paraId="405352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pPr>
    </w:p>
    <w:p w14:paraId="282DAB9D">
      <w:pPr>
        <w:rPr>
          <w:rFonts w:hint="eastAsia" w:ascii="方正公文黑体" w:hAnsi="方正公文黑体" w:eastAsia="方正公文黑体" w:cs="方正公文黑体"/>
          <w:color w:val="000000"/>
          <w:kern w:val="0"/>
          <w:sz w:val="32"/>
          <w:szCs w:val="32"/>
          <w:shd w:val="clear" w:color="FFFFFF" w:fill="D9D9D9"/>
          <w:lang w:val="en-US" w:eastAsia="zh-CN" w:bidi="ar"/>
        </w:rPr>
      </w:pPr>
      <w:r>
        <w:rPr>
          <w:rFonts w:hint="eastAsia" w:ascii="方正公文黑体" w:hAnsi="方正公文黑体" w:eastAsia="方正公文黑体" w:cs="方正公文黑体"/>
          <w:color w:val="000000"/>
          <w:kern w:val="0"/>
          <w:sz w:val="32"/>
          <w:szCs w:val="32"/>
          <w:shd w:val="clear" w:color="FFFFFF" w:fill="D9D9D9"/>
          <w:lang w:val="en-US" w:eastAsia="zh-CN" w:bidi="ar"/>
        </w:rPr>
        <w:br w:type="page"/>
      </w:r>
    </w:p>
    <w:p w14:paraId="4C80B21E">
      <w:pP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附件1</w:t>
      </w:r>
    </w:p>
    <w:p w14:paraId="1CBC1F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中度以上失能老年人发放养老服务消费</w:t>
      </w:r>
    </w:p>
    <w:p w14:paraId="70AB9E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pacing w:val="-20"/>
          <w:w w:val="99"/>
          <w:sz w:val="44"/>
          <w:szCs w:val="44"/>
          <w:lang w:eastAsia="zh-CN"/>
        </w:rPr>
      </w:pPr>
      <w:r>
        <w:rPr>
          <w:rFonts w:hint="eastAsia" w:ascii="方正小标宋_GBK" w:hAnsi="方正小标宋_GBK" w:eastAsia="方正小标宋_GBK" w:cs="方正小标宋_GBK"/>
          <w:color w:val="000000"/>
          <w:kern w:val="0"/>
          <w:sz w:val="44"/>
          <w:szCs w:val="44"/>
          <w:lang w:val="en-US" w:eastAsia="zh-CN" w:bidi="ar"/>
        </w:rPr>
        <w:t>补贴项目养老服务机构</w:t>
      </w:r>
      <w:r>
        <w:rPr>
          <w:rFonts w:hint="eastAsia" w:ascii="方正小标宋_GBK" w:hAnsi="方正小标宋_GBK" w:eastAsia="方正小标宋_GBK" w:cs="方正小标宋_GBK"/>
          <w:bCs/>
          <w:color w:val="auto"/>
          <w:spacing w:val="-20"/>
          <w:w w:val="99"/>
          <w:sz w:val="44"/>
          <w:szCs w:val="44"/>
          <w:lang w:eastAsia="zh-CN"/>
        </w:rPr>
        <w:t>申报表</w:t>
      </w:r>
    </w:p>
    <w:p w14:paraId="40829ECB">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公文仿宋" w:cs="Times New Roman"/>
          <w:bCs/>
          <w:color w:val="auto"/>
          <w:w w:val="99"/>
          <w:sz w:val="30"/>
          <w:szCs w:val="30"/>
          <w:lang w:eastAsia="zh-CN"/>
        </w:rPr>
      </w:pPr>
    </w:p>
    <w:p w14:paraId="7D2E8790">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公文仿宋" w:cs="Times New Roman"/>
          <w:bCs/>
          <w:color w:val="auto"/>
          <w:w w:val="99"/>
          <w:sz w:val="30"/>
          <w:szCs w:val="30"/>
          <w:lang w:eastAsia="zh-CN"/>
        </w:rPr>
      </w:pPr>
      <w:r>
        <w:rPr>
          <w:rFonts w:hint="default" w:ascii="Times New Roman" w:hAnsi="Times New Roman" w:eastAsia="方正公文仿宋" w:cs="Times New Roman"/>
          <w:bCs/>
          <w:color w:val="auto"/>
          <w:w w:val="99"/>
          <w:sz w:val="30"/>
          <w:szCs w:val="30"/>
          <w:lang w:eastAsia="zh-CN"/>
        </w:rPr>
        <w:t>申报单位（盖章）：</w:t>
      </w:r>
    </w:p>
    <w:tbl>
      <w:tblPr>
        <w:tblStyle w:val="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1"/>
        <w:gridCol w:w="1053"/>
        <w:gridCol w:w="163"/>
        <w:gridCol w:w="1042"/>
        <w:gridCol w:w="914"/>
        <w:gridCol w:w="477"/>
        <w:gridCol w:w="496"/>
        <w:gridCol w:w="1853"/>
        <w:gridCol w:w="68"/>
        <w:gridCol w:w="823"/>
        <w:gridCol w:w="1198"/>
        <w:gridCol w:w="960"/>
      </w:tblGrid>
      <w:tr w14:paraId="4A36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3B2DF2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单位名称</w:t>
            </w:r>
          </w:p>
        </w:tc>
        <w:tc>
          <w:tcPr>
            <w:tcW w:w="2929" w:type="dxa"/>
            <w:gridSpan w:val="4"/>
            <w:noWrap w:val="0"/>
            <w:vAlign w:val="center"/>
          </w:tcPr>
          <w:p w14:paraId="251F50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11446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统一社会信用代码</w:t>
            </w:r>
          </w:p>
        </w:tc>
        <w:tc>
          <w:tcPr>
            <w:tcW w:w="3049" w:type="dxa"/>
            <w:gridSpan w:val="4"/>
            <w:noWrap w:val="0"/>
            <w:vAlign w:val="center"/>
          </w:tcPr>
          <w:p w14:paraId="594C5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AA1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4C672B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单位建立日期</w:t>
            </w:r>
          </w:p>
        </w:tc>
        <w:tc>
          <w:tcPr>
            <w:tcW w:w="2929" w:type="dxa"/>
            <w:gridSpan w:val="4"/>
            <w:noWrap w:val="0"/>
            <w:vAlign w:val="center"/>
          </w:tcPr>
          <w:p w14:paraId="4AAE31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3FF0EC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是否是连锁机构</w:t>
            </w:r>
          </w:p>
        </w:tc>
        <w:tc>
          <w:tcPr>
            <w:tcW w:w="3049" w:type="dxa"/>
            <w:gridSpan w:val="4"/>
            <w:noWrap w:val="0"/>
            <w:vAlign w:val="center"/>
          </w:tcPr>
          <w:p w14:paraId="202001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2A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00394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登记机关</w:t>
            </w:r>
          </w:p>
          <w:p w14:paraId="382CD7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行政区划</w:t>
            </w:r>
          </w:p>
        </w:tc>
        <w:tc>
          <w:tcPr>
            <w:tcW w:w="2929" w:type="dxa"/>
            <w:gridSpan w:val="4"/>
            <w:noWrap w:val="0"/>
            <w:vAlign w:val="center"/>
          </w:tcPr>
          <w:p w14:paraId="5A43A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283F95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法人登记机关</w:t>
            </w:r>
          </w:p>
        </w:tc>
        <w:tc>
          <w:tcPr>
            <w:tcW w:w="3049" w:type="dxa"/>
            <w:gridSpan w:val="4"/>
            <w:noWrap w:val="0"/>
            <w:vAlign w:val="center"/>
          </w:tcPr>
          <w:p w14:paraId="1D963E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9EF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108AD7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法定代表人</w:t>
            </w:r>
          </w:p>
        </w:tc>
        <w:tc>
          <w:tcPr>
            <w:tcW w:w="2929" w:type="dxa"/>
            <w:gridSpan w:val="4"/>
            <w:noWrap w:val="0"/>
            <w:vAlign w:val="center"/>
          </w:tcPr>
          <w:p w14:paraId="420E0E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853" w:type="dxa"/>
            <w:noWrap w:val="0"/>
            <w:vAlign w:val="center"/>
          </w:tcPr>
          <w:p w14:paraId="0E469D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eastAsia="zh-CN"/>
              </w:rPr>
              <w:t>法人类型</w:t>
            </w:r>
          </w:p>
        </w:tc>
        <w:tc>
          <w:tcPr>
            <w:tcW w:w="3049" w:type="dxa"/>
            <w:gridSpan w:val="4"/>
            <w:noWrap w:val="0"/>
            <w:vAlign w:val="center"/>
          </w:tcPr>
          <w:p w14:paraId="0C525B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1660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03E6D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单位地址</w:t>
            </w:r>
          </w:p>
        </w:tc>
        <w:tc>
          <w:tcPr>
            <w:tcW w:w="2929" w:type="dxa"/>
            <w:gridSpan w:val="4"/>
            <w:noWrap w:val="0"/>
            <w:vAlign w:val="center"/>
          </w:tcPr>
          <w:p w14:paraId="57FD73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740093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default" w:ascii="Times New Roman" w:hAnsi="Times New Roman" w:eastAsia="方正公文仿宋" w:cs="Times New Roman"/>
                <w:sz w:val="21"/>
                <w:szCs w:val="21"/>
              </w:rPr>
              <w:t>联系人</w:t>
            </w:r>
            <w:r>
              <w:rPr>
                <w:rFonts w:hint="eastAsia" w:ascii="Times New Roman" w:hAnsi="Times New Roman" w:eastAsia="方正公文仿宋" w:cs="Times New Roman"/>
                <w:sz w:val="21"/>
                <w:szCs w:val="21"/>
                <w:lang w:eastAsia="zh-CN"/>
              </w:rPr>
              <w:t>及联系电话</w:t>
            </w:r>
          </w:p>
        </w:tc>
        <w:tc>
          <w:tcPr>
            <w:tcW w:w="3049" w:type="dxa"/>
            <w:gridSpan w:val="4"/>
            <w:noWrap w:val="0"/>
            <w:vAlign w:val="center"/>
          </w:tcPr>
          <w:p w14:paraId="550681D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5ABC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224744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养老机构</w:t>
            </w:r>
          </w:p>
          <w:p w14:paraId="3E121F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备案机关</w:t>
            </w:r>
          </w:p>
        </w:tc>
        <w:tc>
          <w:tcPr>
            <w:tcW w:w="2929" w:type="dxa"/>
            <w:gridSpan w:val="4"/>
            <w:noWrap w:val="0"/>
            <w:vAlign w:val="center"/>
          </w:tcPr>
          <w:p w14:paraId="5D45F3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70B518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养老机构备案号</w:t>
            </w:r>
          </w:p>
        </w:tc>
        <w:tc>
          <w:tcPr>
            <w:tcW w:w="3049" w:type="dxa"/>
            <w:gridSpan w:val="4"/>
            <w:noWrap w:val="0"/>
            <w:vAlign w:val="center"/>
          </w:tcPr>
          <w:p w14:paraId="7F9880A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2431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C36D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3E10E8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绑定人职位</w:t>
            </w:r>
          </w:p>
        </w:tc>
        <w:tc>
          <w:tcPr>
            <w:tcW w:w="2929" w:type="dxa"/>
            <w:gridSpan w:val="4"/>
            <w:noWrap w:val="0"/>
            <w:vAlign w:val="center"/>
          </w:tcPr>
          <w:p w14:paraId="27BC7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7BD393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0C3C5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管理员姓名</w:t>
            </w:r>
          </w:p>
        </w:tc>
        <w:tc>
          <w:tcPr>
            <w:tcW w:w="3049" w:type="dxa"/>
            <w:gridSpan w:val="4"/>
            <w:noWrap w:val="0"/>
            <w:vAlign w:val="center"/>
          </w:tcPr>
          <w:p w14:paraId="4FEFD3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EF6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294672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03C75A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管理员证件类型</w:t>
            </w:r>
          </w:p>
        </w:tc>
        <w:tc>
          <w:tcPr>
            <w:tcW w:w="2929" w:type="dxa"/>
            <w:gridSpan w:val="4"/>
            <w:noWrap w:val="0"/>
            <w:vAlign w:val="center"/>
          </w:tcPr>
          <w:p w14:paraId="304332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7A8576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1C44F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管理员证件号码</w:t>
            </w:r>
          </w:p>
        </w:tc>
        <w:tc>
          <w:tcPr>
            <w:tcW w:w="3049" w:type="dxa"/>
            <w:gridSpan w:val="4"/>
            <w:noWrap w:val="0"/>
            <w:vAlign w:val="center"/>
          </w:tcPr>
          <w:p w14:paraId="222C6B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B6D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E3BF3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拟开通账号管理员联系方式</w:t>
            </w:r>
          </w:p>
        </w:tc>
        <w:tc>
          <w:tcPr>
            <w:tcW w:w="2929" w:type="dxa"/>
            <w:gridSpan w:val="4"/>
            <w:noWrap w:val="0"/>
            <w:vAlign w:val="center"/>
          </w:tcPr>
          <w:p w14:paraId="03620E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6C93C1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电子邮箱</w:t>
            </w:r>
          </w:p>
        </w:tc>
        <w:tc>
          <w:tcPr>
            <w:tcW w:w="3049" w:type="dxa"/>
            <w:gridSpan w:val="4"/>
            <w:noWrap w:val="0"/>
            <w:vAlign w:val="center"/>
          </w:tcPr>
          <w:p w14:paraId="740234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480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78" w:hRule="atLeast"/>
          <w:jc w:val="center"/>
        </w:trPr>
        <w:tc>
          <w:tcPr>
            <w:tcW w:w="1787" w:type="dxa"/>
            <w:gridSpan w:val="3"/>
            <w:noWrap w:val="0"/>
            <w:vAlign w:val="center"/>
          </w:tcPr>
          <w:p w14:paraId="187740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default" w:ascii="Times New Roman" w:hAnsi="Times New Roman" w:eastAsia="方正公文仿宋" w:cs="Times New Roman"/>
                <w:sz w:val="21"/>
                <w:szCs w:val="21"/>
                <w:lang w:eastAsia="zh-CN"/>
              </w:rPr>
              <w:t>经营（业务）范围</w:t>
            </w:r>
          </w:p>
        </w:tc>
        <w:tc>
          <w:tcPr>
            <w:tcW w:w="2929" w:type="dxa"/>
            <w:gridSpan w:val="4"/>
            <w:noWrap w:val="0"/>
            <w:vAlign w:val="center"/>
          </w:tcPr>
          <w:p w14:paraId="2B288E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0EBE36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0" w:lineRule="exact"/>
              <w:ind w:left="0" w:leftChars="0" w:right="0" w:rightChars="0"/>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val="en-US" w:eastAsia="zh-CN"/>
              </w:rPr>
              <w:t>提供服务类型</w:t>
            </w:r>
          </w:p>
        </w:tc>
        <w:tc>
          <w:tcPr>
            <w:tcW w:w="3049" w:type="dxa"/>
            <w:gridSpan w:val="4"/>
            <w:noWrap w:val="0"/>
            <w:vAlign w:val="center"/>
          </w:tcPr>
          <w:p w14:paraId="60B13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val="en-US" w:eastAsia="zh-CN"/>
              </w:rPr>
            </w:pPr>
            <w:r>
              <w:rPr>
                <w:rFonts w:hint="default" w:ascii="Times New Roman" w:hAnsi="Times New Roman" w:eastAsia="方正公文仿宋" w:cs="Times New Roman"/>
                <w:sz w:val="21"/>
                <w:szCs w:val="21"/>
                <w:lang w:val="en-US" w:eastAsia="zh-CN"/>
              </w:rPr>
              <w:sym w:font="Wingdings" w:char="00A8"/>
            </w:r>
            <w:r>
              <w:rPr>
                <w:rFonts w:hint="eastAsia" w:ascii="Times New Roman" w:hAnsi="Times New Roman" w:eastAsia="方正公文仿宋" w:cs="Times New Roman"/>
                <w:sz w:val="21"/>
                <w:szCs w:val="21"/>
                <w:lang w:val="en-US" w:eastAsia="zh-CN"/>
              </w:rPr>
              <w:t>住养服务</w:t>
            </w:r>
          </w:p>
          <w:p w14:paraId="45EDC2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val="en-US" w:eastAsia="zh-CN"/>
              </w:rPr>
            </w:pPr>
            <w:r>
              <w:rPr>
                <w:rFonts w:hint="default" w:ascii="Times New Roman" w:hAnsi="Times New Roman" w:eastAsia="方正公文仿宋" w:cs="Times New Roman"/>
                <w:sz w:val="21"/>
                <w:szCs w:val="21"/>
                <w:lang w:val="en-US" w:eastAsia="zh-CN"/>
              </w:rPr>
              <w:sym w:font="Wingdings" w:char="00A8"/>
            </w:r>
            <w:r>
              <w:rPr>
                <w:rFonts w:hint="eastAsia" w:ascii="Times New Roman" w:hAnsi="Times New Roman" w:eastAsia="方正公文仿宋" w:cs="Times New Roman"/>
                <w:sz w:val="21"/>
                <w:szCs w:val="21"/>
                <w:lang w:val="en-US" w:eastAsia="zh-CN"/>
              </w:rPr>
              <w:t>社区服务</w:t>
            </w:r>
          </w:p>
          <w:p w14:paraId="7389CC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 xml:space="preserve">    </w:t>
            </w:r>
            <w:r>
              <w:rPr>
                <w:rFonts w:hint="default" w:ascii="Times New Roman" w:hAnsi="Times New Roman" w:eastAsia="方正公文仿宋" w:cs="Times New Roman"/>
                <w:sz w:val="21"/>
                <w:szCs w:val="21"/>
                <w:lang w:val="en-US" w:eastAsia="zh-CN"/>
              </w:rPr>
              <w:sym w:font="Wingdings" w:char="00A8"/>
            </w:r>
            <w:r>
              <w:rPr>
                <w:rFonts w:hint="eastAsia" w:ascii="Times New Roman" w:hAnsi="Times New Roman" w:eastAsia="方正公文仿宋" w:cs="Times New Roman"/>
                <w:sz w:val="21"/>
                <w:szCs w:val="21"/>
                <w:lang w:val="en-US" w:eastAsia="zh-CN"/>
              </w:rPr>
              <w:t>居家上门服务</w:t>
            </w:r>
          </w:p>
        </w:tc>
      </w:tr>
      <w:tr w14:paraId="350E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2" w:hRule="atLeast"/>
          <w:jc w:val="center"/>
        </w:trPr>
        <w:tc>
          <w:tcPr>
            <w:tcW w:w="571" w:type="dxa"/>
            <w:vMerge w:val="restart"/>
            <w:noWrap w:val="0"/>
            <w:vAlign w:val="center"/>
          </w:tcPr>
          <w:p w14:paraId="73EE93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职工情况</w:t>
            </w:r>
          </w:p>
        </w:tc>
        <w:tc>
          <w:tcPr>
            <w:tcW w:w="6889" w:type="dxa"/>
            <w:gridSpan w:val="9"/>
            <w:noWrap w:val="0"/>
            <w:vAlign w:val="center"/>
          </w:tcPr>
          <w:p w14:paraId="1089EA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eastAsia" w:ascii="Times New Roman" w:hAnsi="Times New Roman" w:eastAsia="方正公文仿宋" w:cs="Times New Roman"/>
                <w:sz w:val="21"/>
                <w:szCs w:val="21"/>
                <w:lang w:eastAsia="zh-CN"/>
              </w:rPr>
              <w:t>服务人员</w:t>
            </w:r>
            <w:r>
              <w:rPr>
                <w:rFonts w:hint="default" w:ascii="Times New Roman" w:hAnsi="Times New Roman" w:eastAsia="方正公文仿宋" w:cs="Times New Roman"/>
                <w:sz w:val="21"/>
                <w:szCs w:val="21"/>
              </w:rPr>
              <w:t>（人）</w:t>
            </w:r>
          </w:p>
        </w:tc>
        <w:tc>
          <w:tcPr>
            <w:tcW w:w="2158" w:type="dxa"/>
            <w:gridSpan w:val="2"/>
            <w:vMerge w:val="restart"/>
            <w:noWrap w:val="0"/>
            <w:vAlign w:val="center"/>
          </w:tcPr>
          <w:p w14:paraId="552CFE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合计（人）</w:t>
            </w:r>
          </w:p>
        </w:tc>
      </w:tr>
      <w:tr w14:paraId="3DE3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69" w:hRule="atLeast"/>
          <w:jc w:val="center"/>
        </w:trPr>
        <w:tc>
          <w:tcPr>
            <w:tcW w:w="571" w:type="dxa"/>
            <w:vMerge w:val="continue"/>
            <w:noWrap w:val="0"/>
            <w:vAlign w:val="center"/>
          </w:tcPr>
          <w:p w14:paraId="72D362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3649" w:type="dxa"/>
            <w:gridSpan w:val="5"/>
            <w:noWrap w:val="0"/>
            <w:vAlign w:val="center"/>
          </w:tcPr>
          <w:p w14:paraId="1C87C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专职</w:t>
            </w:r>
          </w:p>
        </w:tc>
        <w:tc>
          <w:tcPr>
            <w:tcW w:w="3240" w:type="dxa"/>
            <w:gridSpan w:val="4"/>
            <w:noWrap w:val="0"/>
            <w:vAlign w:val="center"/>
          </w:tcPr>
          <w:p w14:paraId="19725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兼职</w:t>
            </w:r>
          </w:p>
        </w:tc>
        <w:tc>
          <w:tcPr>
            <w:tcW w:w="2158" w:type="dxa"/>
            <w:gridSpan w:val="2"/>
            <w:vMerge w:val="continue"/>
            <w:noWrap w:val="0"/>
            <w:vAlign w:val="center"/>
          </w:tcPr>
          <w:p w14:paraId="2B14A40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r>
      <w:tr w14:paraId="6BF3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4" w:hRule="atLeast"/>
          <w:jc w:val="center"/>
        </w:trPr>
        <w:tc>
          <w:tcPr>
            <w:tcW w:w="571" w:type="dxa"/>
            <w:vMerge w:val="continue"/>
            <w:noWrap w:val="0"/>
            <w:vAlign w:val="center"/>
          </w:tcPr>
          <w:p w14:paraId="2B6AE0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3649" w:type="dxa"/>
            <w:gridSpan w:val="5"/>
            <w:noWrap w:val="0"/>
            <w:vAlign w:val="center"/>
          </w:tcPr>
          <w:p w14:paraId="58F029C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3240" w:type="dxa"/>
            <w:gridSpan w:val="4"/>
            <w:noWrap w:val="0"/>
            <w:vAlign w:val="center"/>
          </w:tcPr>
          <w:p w14:paraId="3F65F83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c>
          <w:tcPr>
            <w:tcW w:w="2158" w:type="dxa"/>
            <w:gridSpan w:val="2"/>
            <w:noWrap w:val="0"/>
            <w:vAlign w:val="center"/>
          </w:tcPr>
          <w:p w14:paraId="353B0A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605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5" w:hRule="atLeast"/>
          <w:jc w:val="center"/>
        </w:trPr>
        <w:tc>
          <w:tcPr>
            <w:tcW w:w="571" w:type="dxa"/>
            <w:vMerge w:val="continue"/>
            <w:noWrap w:val="0"/>
            <w:vAlign w:val="center"/>
          </w:tcPr>
          <w:p w14:paraId="519E73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9047" w:type="dxa"/>
            <w:gridSpan w:val="11"/>
            <w:noWrap w:val="0"/>
            <w:vAlign w:val="center"/>
          </w:tcPr>
          <w:p w14:paraId="075277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eastAsia" w:ascii="Times New Roman" w:hAnsi="Times New Roman" w:eastAsia="方正公文仿宋" w:cs="Times New Roman"/>
                <w:sz w:val="21"/>
                <w:szCs w:val="21"/>
                <w:lang w:eastAsia="zh-CN"/>
              </w:rPr>
              <w:t>持证</w:t>
            </w:r>
            <w:r>
              <w:rPr>
                <w:rFonts w:hint="default" w:ascii="Times New Roman" w:hAnsi="Times New Roman" w:eastAsia="方正公文仿宋" w:cs="Times New Roman"/>
                <w:sz w:val="21"/>
                <w:szCs w:val="21"/>
              </w:rPr>
              <w:t>人员名册</w:t>
            </w:r>
          </w:p>
        </w:tc>
      </w:tr>
      <w:tr w14:paraId="6B56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6" w:hRule="atLeast"/>
          <w:jc w:val="center"/>
        </w:trPr>
        <w:tc>
          <w:tcPr>
            <w:tcW w:w="571" w:type="dxa"/>
            <w:vMerge w:val="continue"/>
            <w:noWrap w:val="0"/>
            <w:vAlign w:val="center"/>
          </w:tcPr>
          <w:p w14:paraId="488BD2D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1053" w:type="dxa"/>
            <w:noWrap w:val="0"/>
            <w:vAlign w:val="center"/>
          </w:tcPr>
          <w:p w14:paraId="47C26A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姓名</w:t>
            </w:r>
          </w:p>
        </w:tc>
        <w:tc>
          <w:tcPr>
            <w:tcW w:w="1205" w:type="dxa"/>
            <w:gridSpan w:val="2"/>
            <w:noWrap w:val="0"/>
            <w:vAlign w:val="center"/>
          </w:tcPr>
          <w:p w14:paraId="4F79CE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身份证号码</w:t>
            </w:r>
          </w:p>
        </w:tc>
        <w:tc>
          <w:tcPr>
            <w:tcW w:w="914" w:type="dxa"/>
            <w:noWrap w:val="0"/>
            <w:vAlign w:val="center"/>
          </w:tcPr>
          <w:p w14:paraId="36AFBD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年龄</w:t>
            </w:r>
          </w:p>
        </w:tc>
        <w:tc>
          <w:tcPr>
            <w:tcW w:w="973" w:type="dxa"/>
            <w:gridSpan w:val="2"/>
            <w:noWrap w:val="0"/>
            <w:vAlign w:val="center"/>
          </w:tcPr>
          <w:p w14:paraId="286F6E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证书类型</w:t>
            </w:r>
          </w:p>
        </w:tc>
        <w:tc>
          <w:tcPr>
            <w:tcW w:w="1921" w:type="dxa"/>
            <w:gridSpan w:val="2"/>
            <w:noWrap w:val="0"/>
            <w:vAlign w:val="center"/>
          </w:tcPr>
          <w:p w14:paraId="00A84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发证机关</w:t>
            </w:r>
          </w:p>
        </w:tc>
        <w:tc>
          <w:tcPr>
            <w:tcW w:w="2021" w:type="dxa"/>
            <w:gridSpan w:val="2"/>
            <w:noWrap w:val="0"/>
            <w:vAlign w:val="center"/>
          </w:tcPr>
          <w:p w14:paraId="0D0D56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eastAsia="zh-CN"/>
              </w:rPr>
              <w:t>证书编号</w:t>
            </w:r>
          </w:p>
        </w:tc>
        <w:tc>
          <w:tcPr>
            <w:tcW w:w="960" w:type="dxa"/>
            <w:noWrap w:val="0"/>
            <w:vAlign w:val="center"/>
          </w:tcPr>
          <w:p w14:paraId="240B4A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default" w:ascii="Times New Roman" w:hAnsi="Times New Roman" w:eastAsia="方正公文仿宋" w:cs="Times New Roman"/>
                <w:sz w:val="21"/>
                <w:szCs w:val="21"/>
              </w:rPr>
              <w:t>专/兼职</w:t>
            </w:r>
          </w:p>
        </w:tc>
      </w:tr>
      <w:tr w14:paraId="4FC1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0DA8412">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w:t>
            </w:r>
          </w:p>
        </w:tc>
        <w:tc>
          <w:tcPr>
            <w:tcW w:w="1053" w:type="dxa"/>
            <w:noWrap w:val="0"/>
            <w:vAlign w:val="center"/>
          </w:tcPr>
          <w:p w14:paraId="078EC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047814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4C7216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3337D4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2B8BA8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7B9D73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582762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04C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3DE5F01F">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2</w:t>
            </w:r>
          </w:p>
        </w:tc>
        <w:tc>
          <w:tcPr>
            <w:tcW w:w="1053" w:type="dxa"/>
            <w:noWrap w:val="0"/>
            <w:vAlign w:val="center"/>
          </w:tcPr>
          <w:p w14:paraId="4F8E3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5CED14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0F3163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1DAA96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5930B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4A70A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2BC52F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9A9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0D5E00C5">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3</w:t>
            </w:r>
          </w:p>
        </w:tc>
        <w:tc>
          <w:tcPr>
            <w:tcW w:w="1053" w:type="dxa"/>
            <w:noWrap w:val="0"/>
            <w:vAlign w:val="center"/>
          </w:tcPr>
          <w:p w14:paraId="1C79A9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BCF85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41A6B9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213D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A1E72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CFFD3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82F4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C15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26225460">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4</w:t>
            </w:r>
          </w:p>
        </w:tc>
        <w:tc>
          <w:tcPr>
            <w:tcW w:w="1053" w:type="dxa"/>
            <w:noWrap w:val="0"/>
            <w:vAlign w:val="center"/>
          </w:tcPr>
          <w:p w14:paraId="2B469B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1BB8CE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6BB248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BDA56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476134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48333E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284F90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856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76C906B">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5</w:t>
            </w:r>
          </w:p>
        </w:tc>
        <w:tc>
          <w:tcPr>
            <w:tcW w:w="1053" w:type="dxa"/>
            <w:noWrap w:val="0"/>
            <w:vAlign w:val="center"/>
          </w:tcPr>
          <w:p w14:paraId="24B957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10001D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26DBF3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93A18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38130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2780DF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7B5390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20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11E96C66">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6</w:t>
            </w:r>
          </w:p>
        </w:tc>
        <w:tc>
          <w:tcPr>
            <w:tcW w:w="1053" w:type="dxa"/>
            <w:noWrap w:val="0"/>
            <w:vAlign w:val="center"/>
          </w:tcPr>
          <w:p w14:paraId="558CC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2DF970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08079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AD951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507FA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9764B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0F063A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3671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48016C0A">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7</w:t>
            </w:r>
          </w:p>
        </w:tc>
        <w:tc>
          <w:tcPr>
            <w:tcW w:w="1053" w:type="dxa"/>
            <w:noWrap w:val="0"/>
            <w:vAlign w:val="center"/>
          </w:tcPr>
          <w:p w14:paraId="1C2014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172CF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2A2E8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3F457B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ABC52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2DE3BD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0D1AD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445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606792F">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w:t>
            </w:r>
          </w:p>
        </w:tc>
        <w:tc>
          <w:tcPr>
            <w:tcW w:w="1053" w:type="dxa"/>
            <w:noWrap w:val="0"/>
            <w:vAlign w:val="center"/>
          </w:tcPr>
          <w:p w14:paraId="7C757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440897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3FDB1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065B6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55ACF9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8120E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5E22C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56FB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6AECCD2">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9</w:t>
            </w:r>
          </w:p>
        </w:tc>
        <w:tc>
          <w:tcPr>
            <w:tcW w:w="1053" w:type="dxa"/>
            <w:noWrap w:val="0"/>
            <w:vAlign w:val="center"/>
          </w:tcPr>
          <w:p w14:paraId="5CEDF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3A52B2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AEE0E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164CC1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1FE48E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4C8840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23B09F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1FB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390B84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10</w:t>
            </w:r>
          </w:p>
        </w:tc>
        <w:tc>
          <w:tcPr>
            <w:tcW w:w="1053" w:type="dxa"/>
            <w:noWrap w:val="0"/>
            <w:vAlign w:val="center"/>
          </w:tcPr>
          <w:p w14:paraId="61B477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0E5B55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9FD32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5641A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839B6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76754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185FC9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558B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8DA5B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11</w:t>
            </w:r>
          </w:p>
        </w:tc>
        <w:tc>
          <w:tcPr>
            <w:tcW w:w="1053" w:type="dxa"/>
            <w:noWrap w:val="0"/>
            <w:vAlign w:val="center"/>
          </w:tcPr>
          <w:p w14:paraId="69CC44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9F4FC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CD484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3DBE9F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5504A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2B480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FFBF2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45C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411059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12</w:t>
            </w:r>
          </w:p>
        </w:tc>
        <w:tc>
          <w:tcPr>
            <w:tcW w:w="1053" w:type="dxa"/>
            <w:noWrap w:val="0"/>
            <w:vAlign w:val="center"/>
          </w:tcPr>
          <w:p w14:paraId="2711EC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548F73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157E67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6ABB71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4584B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A0F0E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1C8E4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507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0404DD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13</w:t>
            </w:r>
          </w:p>
        </w:tc>
        <w:tc>
          <w:tcPr>
            <w:tcW w:w="1053" w:type="dxa"/>
            <w:noWrap w:val="0"/>
            <w:vAlign w:val="center"/>
          </w:tcPr>
          <w:p w14:paraId="34B34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1588AD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97B2E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673CD0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321E05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0B743B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16000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527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EC099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14</w:t>
            </w:r>
          </w:p>
        </w:tc>
        <w:tc>
          <w:tcPr>
            <w:tcW w:w="1053" w:type="dxa"/>
            <w:noWrap w:val="0"/>
            <w:vAlign w:val="center"/>
          </w:tcPr>
          <w:p w14:paraId="2F9C58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0683E8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74EC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CCEA7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441B98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4FA0EA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29530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5DCA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0A4CB7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15</w:t>
            </w:r>
          </w:p>
        </w:tc>
        <w:tc>
          <w:tcPr>
            <w:tcW w:w="1053" w:type="dxa"/>
            <w:noWrap w:val="0"/>
            <w:vAlign w:val="center"/>
          </w:tcPr>
          <w:p w14:paraId="0D48E5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E531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191B3F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7C24E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2F3AC2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5D815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536A79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206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7B1D3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16</w:t>
            </w:r>
          </w:p>
        </w:tc>
        <w:tc>
          <w:tcPr>
            <w:tcW w:w="1053" w:type="dxa"/>
            <w:noWrap w:val="0"/>
            <w:vAlign w:val="center"/>
          </w:tcPr>
          <w:p w14:paraId="51ED9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C00F1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33353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0E4BB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9D6C1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8AA7B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4412D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4ADE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70EBDD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17</w:t>
            </w:r>
          </w:p>
        </w:tc>
        <w:tc>
          <w:tcPr>
            <w:tcW w:w="1053" w:type="dxa"/>
            <w:noWrap w:val="0"/>
            <w:vAlign w:val="center"/>
          </w:tcPr>
          <w:p w14:paraId="56A3DF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ED5A0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1FC28E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15018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44F19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2E5703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7C0972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C76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7AB6E5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18</w:t>
            </w:r>
          </w:p>
        </w:tc>
        <w:tc>
          <w:tcPr>
            <w:tcW w:w="1053" w:type="dxa"/>
            <w:noWrap w:val="0"/>
            <w:vAlign w:val="center"/>
          </w:tcPr>
          <w:p w14:paraId="11B67B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9B0A1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22E662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6175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B1067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FB59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50A9CE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1782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DFB9B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19</w:t>
            </w:r>
          </w:p>
        </w:tc>
        <w:tc>
          <w:tcPr>
            <w:tcW w:w="1053" w:type="dxa"/>
            <w:noWrap w:val="0"/>
            <w:vAlign w:val="center"/>
          </w:tcPr>
          <w:p w14:paraId="12A491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8AD1D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6889AB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0DD0C9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5FDA15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07DE9D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7689DC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4514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shd w:val="clear" w:color="auto" w:fill="auto"/>
            <w:noWrap w:val="0"/>
            <w:vAlign w:val="center"/>
          </w:tcPr>
          <w:p w14:paraId="1C7515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kern w:val="2"/>
                <w:sz w:val="21"/>
                <w:szCs w:val="21"/>
                <w:lang w:val="en-US" w:eastAsia="zh-CN" w:bidi="ar-SA"/>
              </w:rPr>
            </w:pPr>
            <w:r>
              <w:rPr>
                <w:rFonts w:hint="eastAsia" w:ascii="Times New Roman" w:hAnsi="Times New Roman" w:eastAsia="方正公文仿宋" w:cs="Times New Roman"/>
                <w:sz w:val="21"/>
                <w:szCs w:val="21"/>
                <w:lang w:val="en-US" w:eastAsia="zh-CN"/>
              </w:rPr>
              <w:t>20</w:t>
            </w:r>
          </w:p>
        </w:tc>
        <w:tc>
          <w:tcPr>
            <w:tcW w:w="1053" w:type="dxa"/>
            <w:noWrap w:val="0"/>
            <w:vAlign w:val="center"/>
          </w:tcPr>
          <w:p w14:paraId="57675F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407370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CA6A5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6B81C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74E963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ACD1D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3F212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D31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shd w:val="clear" w:color="auto" w:fill="auto"/>
            <w:noWrap w:val="0"/>
            <w:vAlign w:val="center"/>
          </w:tcPr>
          <w:p w14:paraId="4DE7BE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kern w:val="2"/>
                <w:sz w:val="21"/>
                <w:szCs w:val="21"/>
                <w:lang w:val="en-US" w:eastAsia="zh-CN" w:bidi="ar-SA"/>
              </w:rPr>
            </w:pPr>
            <w:r>
              <w:rPr>
                <w:rFonts w:hint="eastAsia" w:ascii="Times New Roman" w:hAnsi="Times New Roman" w:eastAsia="方正公文仿宋" w:cs="Times New Roman"/>
                <w:sz w:val="21"/>
                <w:szCs w:val="21"/>
                <w:lang w:val="en-US" w:eastAsia="zh-CN"/>
              </w:rPr>
              <w:t>21</w:t>
            </w:r>
          </w:p>
        </w:tc>
        <w:tc>
          <w:tcPr>
            <w:tcW w:w="1053" w:type="dxa"/>
            <w:noWrap w:val="0"/>
            <w:vAlign w:val="center"/>
          </w:tcPr>
          <w:p w14:paraId="6AAFCA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225631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7C403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211D0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CDADF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BFEF3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493BD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853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31F3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22</w:t>
            </w:r>
          </w:p>
        </w:tc>
        <w:tc>
          <w:tcPr>
            <w:tcW w:w="1053" w:type="dxa"/>
            <w:noWrap w:val="0"/>
            <w:vAlign w:val="center"/>
          </w:tcPr>
          <w:p w14:paraId="087B57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3410DF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6BB0B8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B3221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0AFF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052FA2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06E87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bl>
    <w:p w14:paraId="22A4C7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20" w:lineRule="exact"/>
        <w:ind w:right="0"/>
        <w:jc w:val="both"/>
        <w:textAlignment w:val="auto"/>
        <w:rPr>
          <w:rFonts w:hint="default" w:ascii="方正公文仿宋" w:hAnsi="方正公文仿宋" w:eastAsia="方正公文仿宋" w:cs="方正公文仿宋"/>
          <w:sz w:val="21"/>
          <w:szCs w:val="21"/>
          <w:lang w:val="en-US" w:eastAsia="zh-CN"/>
        </w:rPr>
      </w:pPr>
    </w:p>
    <w:p w14:paraId="37B91385">
      <w:pPr>
        <w:rPr>
          <w:rFonts w:hint="eastAsia" w:eastAsiaTheme="minorEastAsia"/>
          <w:lang w:eastAsia="zh-CN"/>
        </w:rPr>
      </w:pPr>
    </w:p>
    <w:p w14:paraId="4BF7EB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kern w:val="0"/>
          <w:sz w:val="43"/>
          <w:szCs w:val="43"/>
          <w:lang w:val="en-US" w:eastAsia="zh-CN" w:bidi="ar"/>
        </w:rPr>
      </w:pPr>
    </w:p>
    <w:p w14:paraId="4AE393ED">
      <w:pP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附件2</w:t>
      </w:r>
    </w:p>
    <w:p w14:paraId="74C32038">
      <w:pPr>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kern w:val="0"/>
          <w:sz w:val="43"/>
          <w:szCs w:val="43"/>
          <w:lang w:val="en-US" w:eastAsia="zh-CN" w:bidi="ar"/>
        </w:rPr>
        <w:t>养老服务机构诚信承诺书</w:t>
      </w:r>
    </w:p>
    <w:p w14:paraId="242BE872">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我机构自愿参与向中度以上失能老年人发放养老服务消费补贴项目，为提升养老服务体验，作出如下承诺：</w:t>
      </w:r>
    </w:p>
    <w:p w14:paraId="22717AF8">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1.活动期间所提供服务的价格不高于参与活动前实际价格，老年人能够同时享受本机构优惠活动和消费补贴。</w:t>
      </w:r>
    </w:p>
    <w:p w14:paraId="6FF444AC">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2.服务前与服务对象签订服务协议，明确服务标准、流程、价格、权利及义务、风险处置、责任划分等内容。</w:t>
      </w:r>
    </w:p>
    <w:p w14:paraId="74E6F56C">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3.发现所服务老年人因身体状况变化等因素不再符合补贴条件的，及时告知所在地县级民政部门停发消费券。</w:t>
      </w:r>
    </w:p>
    <w:p w14:paraId="0C419CBF">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4.严格遵守电子消费券发放规则，合法合规核销电子消费券，核销过程中保证所提供的全部信息、资料、票据的有效性、真实性、准确性和完整性，保证每笔服务交易真实、合法、有效。</w:t>
      </w:r>
    </w:p>
    <w:p w14:paraId="7018ADA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5.机构在获得核销补贴资金后，自愿按要求接受、配合审计和相关部门检查。</w:t>
      </w:r>
    </w:p>
    <w:p w14:paraId="6348816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highlight w:val="yellow"/>
          <w:lang w:val="en-US" w:eastAsia="zh-CN" w:bidi="ar"/>
        </w:rPr>
      </w:pPr>
      <w:r>
        <w:rPr>
          <w:rFonts w:hint="eastAsia" w:ascii="方正仿宋_GBK" w:hAnsi="方正仿宋_GBK" w:eastAsia="方正仿宋_GBK" w:cs="方正仿宋_GBK"/>
          <w:color w:val="000000"/>
          <w:kern w:val="0"/>
          <w:sz w:val="32"/>
          <w:szCs w:val="32"/>
          <w:highlight w:val="none"/>
          <w:lang w:val="en-US" w:eastAsia="zh-CN" w:bidi="ar"/>
        </w:rPr>
        <w:t>6.承诺将按照服务中度及重度人数动态配备足够的护理员</w:t>
      </w:r>
      <w:bookmarkStart w:id="0" w:name="_GoBack"/>
      <w:r>
        <w:rPr>
          <w:rFonts w:hint="eastAsia" w:ascii="方正仿宋_GBK" w:hAnsi="方正仿宋_GBK" w:eastAsia="方正仿宋_GBK" w:cs="方正仿宋_GBK"/>
          <w:color w:val="000000"/>
          <w:kern w:val="0"/>
          <w:sz w:val="32"/>
          <w:szCs w:val="32"/>
          <w:highlight w:val="none"/>
          <w:lang w:val="en-US" w:eastAsia="zh-CN" w:bidi="ar"/>
        </w:rPr>
        <w:t>数</w:t>
      </w:r>
      <w:bookmarkEnd w:id="0"/>
      <w:r>
        <w:rPr>
          <w:rFonts w:hint="eastAsia" w:ascii="方正仿宋_GBK" w:hAnsi="方正仿宋_GBK" w:eastAsia="方正仿宋_GBK" w:cs="方正仿宋_GBK"/>
          <w:color w:val="000000"/>
          <w:kern w:val="0"/>
          <w:sz w:val="32"/>
          <w:szCs w:val="32"/>
          <w:highlight w:val="none"/>
          <w:lang w:val="en-US" w:eastAsia="zh-CN" w:bidi="ar"/>
        </w:rPr>
        <w:t>。（护理员人数/中度失能老人不低于1:12，护理员人数/重度失能老人不低于1:5）。</w:t>
      </w:r>
    </w:p>
    <w:p w14:paraId="1D18F14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7.机构及本人实际控制的其他养老（服务）机构不参与开展本项目实施中的老年人能力评估业务。本机构若出现违反本承诺书的行为，自愿退出此次活动，由此引起的纠纷由本机构自行处理，由此产生的财政资金损失由本机构及本人全额承担，且本机构自愿根据有关规定承担相关责任。</w:t>
      </w:r>
    </w:p>
    <w:p w14:paraId="68008DA7">
      <w:pPr>
        <w:keepNext w:val="0"/>
        <w:keepLines w:val="0"/>
        <w:pageBreakBefore w:val="0"/>
        <w:widowControl/>
        <w:suppressLineNumbers w:val="0"/>
        <w:kinsoku/>
        <w:overflowPunct/>
        <w:topLinePunct w:val="0"/>
        <w:autoSpaceDE/>
        <w:autoSpaceDN/>
        <w:bidi w:val="0"/>
        <w:adjustRightInd/>
        <w:snapToGrid/>
        <w:spacing w:line="560" w:lineRule="exact"/>
        <w:ind w:firstLine="442" w:firstLineChars="200"/>
        <w:jc w:val="left"/>
        <w:textAlignment w:val="auto"/>
        <w:rPr>
          <w:rFonts w:hint="eastAsia" w:ascii="方正仿宋_GBK" w:hAnsi="方正仿宋_GBK" w:eastAsia="方正仿宋_GBK" w:cs="方正仿宋_GBK"/>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pPr>
      <w:r>
        <w:rPr>
          <w:rFonts w:hint="eastAsia" w:ascii="方正仿宋_GBK" w:hAnsi="方正仿宋_GBK" w:eastAsia="方正仿宋_GBK" w:cs="方正仿宋_GBK"/>
          <w:b/>
          <w:i/>
          <w:iCs/>
          <w:sz w:val="22"/>
          <w:u w:val="thick"/>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66040</wp:posOffset>
                </wp:positionV>
                <wp:extent cx="5370195" cy="662940"/>
                <wp:effectExtent l="4445" t="4445" r="16510" b="18415"/>
                <wp:wrapNone/>
                <wp:docPr id="2" name="矩形 2"/>
                <wp:cNvGraphicFramePr/>
                <a:graphic xmlns:a="http://schemas.openxmlformats.org/drawingml/2006/main">
                  <a:graphicData uri="http://schemas.microsoft.com/office/word/2010/wordprocessingShape">
                    <wps:wsp>
                      <wps:cNvSpPr/>
                      <wps:spPr>
                        <a:xfrm>
                          <a:off x="0" y="0"/>
                          <a:ext cx="5370195" cy="662940"/>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_x0000_s1026" o:spid="_x0000_s1026" o:spt="1" style="position:absolute;left:0pt;margin-left:-5.7pt;margin-top:5.2pt;height:52.2pt;width:422.85pt;z-index:251661312;mso-width-relative:page;mso-height-relative:page;" filled="f" stroked="t" coordsize="21600,21600" o:gfxdata="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cBy12AAAAAoBAAAPAAAAAAAAAAEAIAAAACIAAABkcnMvZG93&#10;bnJldi54bWxQSwECFAAUAAAACACHTuJAnukCDQACAAADBAAADgAAAAAAAAABACAAAAAnAQAAZHJz&#10;L2Uyb0RvYy54bWxQSwUGAAAAAAYABgBZAQAAmQUAAAAA&#10;">
                <v:fill on="f" focussize="0,0"/>
                <v:stroke color="#000000" joinstyle="miter"/>
                <v:imagedata o:title=""/>
                <o:lock v:ext="edit" aspectratio="f"/>
              </v:rect>
            </w:pict>
          </mc:Fallback>
        </mc:AlternateContent>
      </w:r>
      <w:r>
        <w:rPr>
          <w:rFonts w:hint="eastAsia" w:ascii="方正仿宋_GBK" w:hAnsi="方正仿宋_GBK" w:eastAsia="方正仿宋_GBK" w:cs="方正仿宋_GBK"/>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我机构承诺严格执行法律法规及《养老机构服务安全基本规范》（GB38600—2019）等强制性标准要求开展服务。</w:t>
      </w:r>
    </w:p>
    <w:p w14:paraId="7072B3F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auto"/>
        <w:rPr>
          <w:rFonts w:hint="eastAsia" w:ascii="方正仿宋_GBK" w:hAnsi="方正仿宋_GBK" w:eastAsia="方正仿宋_GBK" w:cs="方正仿宋_GBK"/>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（此为提供住养服务的养老机构承诺内容）</w:t>
      </w:r>
    </w:p>
    <w:p w14:paraId="02ABB782">
      <w:pPr>
        <w:keepNext w:val="0"/>
        <w:keepLines w:val="0"/>
        <w:pageBreakBefore w:val="0"/>
        <w:widowControl/>
        <w:suppressLineNumbers w:val="0"/>
        <w:kinsoku/>
        <w:overflowPunct/>
        <w:topLinePunct w:val="0"/>
        <w:autoSpaceDE/>
        <w:autoSpaceDN/>
        <w:bidi w:val="0"/>
        <w:adjustRightInd/>
        <w:snapToGrid/>
        <w:spacing w:line="560" w:lineRule="exact"/>
        <w:ind w:firstLine="442" w:firstLineChars="200"/>
        <w:jc w:val="left"/>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i/>
          <w:iCs/>
          <w:sz w:val="22"/>
          <w:u w:val="thick"/>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66675</wp:posOffset>
                </wp:positionV>
                <wp:extent cx="5377180" cy="662305"/>
                <wp:effectExtent l="4445" t="4445" r="9525" b="19050"/>
                <wp:wrapNone/>
                <wp:docPr id="1" name="矩形 2"/>
                <wp:cNvGraphicFramePr/>
                <a:graphic xmlns:a="http://schemas.openxmlformats.org/drawingml/2006/main">
                  <a:graphicData uri="http://schemas.microsoft.com/office/word/2010/wordprocessingShape">
                    <wps:wsp>
                      <wps:cNvSpPr/>
                      <wps:spPr>
                        <a:xfrm>
                          <a:off x="0" y="0"/>
                          <a:ext cx="5377180" cy="66230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2" o:spid="_x0000_s1026" o:spt="1" style="position:absolute;left:0pt;margin-left:-5.6pt;margin-top:5.25pt;height:52.15pt;width:423.4pt;z-index:251660288;mso-width-relative:page;mso-height-relative:page;" filled="f" stroked="t" coordsize="21600,21600" o:gfxdata="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Sh8u2AAAAAoBAAAPAAAAAAAAAAEAIAAAACIAAABkcnMvZG93&#10;bnJldi54bWxQSwECFAAUAAAACACHTuJAYVBFUwACAAADBAAADgAAAAAAAAABACAAAAAnAQAAZHJz&#10;L2Uyb0RvYy54bWxQSwUGAAAAAAYABgBZAQAAmQUAAAAA&#10;">
                <v:fill on="f" focussize="0,0"/>
                <v:stroke color="#000000" joinstyle="miter"/>
                <v:imagedata o:title=""/>
                <o:lock v:ext="edit" aspectratio="f"/>
              </v:rect>
            </w:pict>
          </mc:Fallback>
        </mc:AlternateContent>
      </w:r>
      <w:r>
        <w:rPr>
          <w:rFonts w:hint="eastAsia" w:ascii="方正仿宋_GBK" w:hAnsi="方正仿宋_GBK" w:eastAsia="方正仿宋_GBK" w:cs="方正仿宋_GBK"/>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我机构承诺严格执行法律法规及《居家养老上门服务基本规范》（GB/T 43153-2023）等强制性标准要求开展服务。</w:t>
      </w:r>
    </w:p>
    <w:p w14:paraId="2EE1294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auto"/>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（此为提供居家上门服务的服务机构承诺内容）</w:t>
      </w:r>
    </w:p>
    <w:p w14:paraId="511502F7">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以上内容如无疑问，请将加框内容复写：</w:t>
      </w:r>
    </w:p>
    <w:tbl>
      <w:tblPr>
        <w:tblStyle w:val="8"/>
        <w:tblW w:w="9000" w:type="dxa"/>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Layout w:type="fixed"/>
        <w:tblCellMar>
          <w:top w:w="0" w:type="dxa"/>
          <w:left w:w="108" w:type="dxa"/>
          <w:bottom w:w="0" w:type="dxa"/>
          <w:right w:w="108" w:type="dxa"/>
        </w:tblCellMar>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14:paraId="0D9E10AC">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CellMar>
            <w:top w:w="0" w:type="dxa"/>
            <w:left w:w="108" w:type="dxa"/>
            <w:bottom w:w="0" w:type="dxa"/>
            <w:right w:w="108" w:type="dxa"/>
          </w:tblCellMar>
        </w:tblPrEx>
        <w:trPr>
          <w:trHeight w:val="499" w:hRule="exact"/>
        </w:trPr>
        <w:tc>
          <w:tcPr>
            <w:tcW w:w="500" w:type="dxa"/>
            <w:vAlign w:val="center"/>
          </w:tcPr>
          <w:p w14:paraId="61CAF451">
            <w:pPr>
              <w:jc w:val="center"/>
              <w:rPr>
                <w:szCs w:val="21"/>
              </w:rPr>
            </w:pPr>
          </w:p>
        </w:tc>
        <w:tc>
          <w:tcPr>
            <w:tcW w:w="500" w:type="dxa"/>
            <w:vAlign w:val="center"/>
          </w:tcPr>
          <w:p w14:paraId="420BB38C">
            <w:pPr>
              <w:jc w:val="center"/>
              <w:rPr>
                <w:szCs w:val="21"/>
              </w:rPr>
            </w:pPr>
          </w:p>
        </w:tc>
        <w:tc>
          <w:tcPr>
            <w:tcW w:w="500" w:type="dxa"/>
            <w:vAlign w:val="center"/>
          </w:tcPr>
          <w:p w14:paraId="55F3DFD2">
            <w:pPr>
              <w:jc w:val="center"/>
              <w:rPr>
                <w:szCs w:val="21"/>
              </w:rPr>
            </w:pPr>
          </w:p>
        </w:tc>
        <w:tc>
          <w:tcPr>
            <w:tcW w:w="500" w:type="dxa"/>
            <w:vAlign w:val="center"/>
          </w:tcPr>
          <w:p w14:paraId="07DE4C97">
            <w:pPr>
              <w:jc w:val="center"/>
              <w:rPr>
                <w:szCs w:val="21"/>
              </w:rPr>
            </w:pPr>
          </w:p>
        </w:tc>
        <w:tc>
          <w:tcPr>
            <w:tcW w:w="500" w:type="dxa"/>
            <w:vAlign w:val="center"/>
          </w:tcPr>
          <w:p w14:paraId="762CF366">
            <w:pPr>
              <w:jc w:val="center"/>
              <w:rPr>
                <w:szCs w:val="21"/>
              </w:rPr>
            </w:pPr>
          </w:p>
        </w:tc>
        <w:tc>
          <w:tcPr>
            <w:tcW w:w="500" w:type="dxa"/>
            <w:vAlign w:val="center"/>
          </w:tcPr>
          <w:p w14:paraId="35829940">
            <w:pPr>
              <w:jc w:val="center"/>
              <w:rPr>
                <w:szCs w:val="21"/>
              </w:rPr>
            </w:pPr>
          </w:p>
        </w:tc>
        <w:tc>
          <w:tcPr>
            <w:tcW w:w="500" w:type="dxa"/>
            <w:vAlign w:val="center"/>
          </w:tcPr>
          <w:p w14:paraId="6E3DF634">
            <w:pPr>
              <w:jc w:val="center"/>
              <w:rPr>
                <w:szCs w:val="21"/>
              </w:rPr>
            </w:pPr>
          </w:p>
        </w:tc>
        <w:tc>
          <w:tcPr>
            <w:tcW w:w="500" w:type="dxa"/>
            <w:vAlign w:val="center"/>
          </w:tcPr>
          <w:p w14:paraId="5A1B0D71">
            <w:pPr>
              <w:jc w:val="center"/>
              <w:rPr>
                <w:szCs w:val="21"/>
              </w:rPr>
            </w:pPr>
          </w:p>
        </w:tc>
        <w:tc>
          <w:tcPr>
            <w:tcW w:w="500" w:type="dxa"/>
            <w:vAlign w:val="center"/>
          </w:tcPr>
          <w:p w14:paraId="5ADF9F43">
            <w:pPr>
              <w:jc w:val="center"/>
              <w:rPr>
                <w:szCs w:val="21"/>
              </w:rPr>
            </w:pPr>
          </w:p>
        </w:tc>
        <w:tc>
          <w:tcPr>
            <w:tcW w:w="500" w:type="dxa"/>
            <w:vAlign w:val="center"/>
          </w:tcPr>
          <w:p w14:paraId="4FEDA6CE">
            <w:pPr>
              <w:jc w:val="center"/>
              <w:rPr>
                <w:szCs w:val="21"/>
              </w:rPr>
            </w:pPr>
          </w:p>
        </w:tc>
        <w:tc>
          <w:tcPr>
            <w:tcW w:w="500" w:type="dxa"/>
            <w:vAlign w:val="center"/>
          </w:tcPr>
          <w:p w14:paraId="6B250207">
            <w:pPr>
              <w:jc w:val="center"/>
              <w:rPr>
                <w:szCs w:val="21"/>
              </w:rPr>
            </w:pPr>
          </w:p>
        </w:tc>
        <w:tc>
          <w:tcPr>
            <w:tcW w:w="500" w:type="dxa"/>
            <w:vAlign w:val="center"/>
          </w:tcPr>
          <w:p w14:paraId="05CBB48B">
            <w:pPr>
              <w:jc w:val="center"/>
              <w:rPr>
                <w:szCs w:val="21"/>
              </w:rPr>
            </w:pPr>
          </w:p>
        </w:tc>
        <w:tc>
          <w:tcPr>
            <w:tcW w:w="500" w:type="dxa"/>
            <w:vAlign w:val="center"/>
          </w:tcPr>
          <w:p w14:paraId="72D9DE7B">
            <w:pPr>
              <w:jc w:val="center"/>
              <w:rPr>
                <w:szCs w:val="21"/>
              </w:rPr>
            </w:pPr>
          </w:p>
        </w:tc>
        <w:tc>
          <w:tcPr>
            <w:tcW w:w="500" w:type="dxa"/>
            <w:vAlign w:val="center"/>
          </w:tcPr>
          <w:p w14:paraId="2B391869">
            <w:pPr>
              <w:jc w:val="center"/>
              <w:rPr>
                <w:szCs w:val="21"/>
              </w:rPr>
            </w:pPr>
          </w:p>
        </w:tc>
        <w:tc>
          <w:tcPr>
            <w:tcW w:w="500" w:type="dxa"/>
            <w:vAlign w:val="center"/>
          </w:tcPr>
          <w:p w14:paraId="486A3435">
            <w:pPr>
              <w:jc w:val="center"/>
              <w:rPr>
                <w:szCs w:val="21"/>
              </w:rPr>
            </w:pPr>
          </w:p>
        </w:tc>
        <w:tc>
          <w:tcPr>
            <w:tcW w:w="500" w:type="dxa"/>
            <w:vAlign w:val="center"/>
          </w:tcPr>
          <w:p w14:paraId="2D61BAB5">
            <w:pPr>
              <w:jc w:val="center"/>
              <w:rPr>
                <w:szCs w:val="21"/>
              </w:rPr>
            </w:pPr>
          </w:p>
        </w:tc>
        <w:tc>
          <w:tcPr>
            <w:tcW w:w="500" w:type="dxa"/>
            <w:vAlign w:val="center"/>
          </w:tcPr>
          <w:p w14:paraId="19448959">
            <w:pPr>
              <w:jc w:val="center"/>
              <w:rPr>
                <w:szCs w:val="21"/>
              </w:rPr>
            </w:pPr>
          </w:p>
        </w:tc>
        <w:tc>
          <w:tcPr>
            <w:tcW w:w="500" w:type="dxa"/>
            <w:vAlign w:val="center"/>
          </w:tcPr>
          <w:p w14:paraId="7555DBC4">
            <w:pPr>
              <w:jc w:val="center"/>
              <w:rPr>
                <w:szCs w:val="21"/>
              </w:rPr>
            </w:pPr>
          </w:p>
        </w:tc>
      </w:tr>
      <w:tr w14:paraId="09366FF9">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CellMar>
            <w:top w:w="0" w:type="dxa"/>
            <w:left w:w="108" w:type="dxa"/>
            <w:bottom w:w="0" w:type="dxa"/>
            <w:right w:w="108" w:type="dxa"/>
          </w:tblCellMar>
        </w:tblPrEx>
        <w:trPr>
          <w:trHeight w:val="499" w:hRule="exact"/>
        </w:trPr>
        <w:tc>
          <w:tcPr>
            <w:tcW w:w="500" w:type="dxa"/>
            <w:vAlign w:val="center"/>
          </w:tcPr>
          <w:p w14:paraId="75BA6CC0">
            <w:pPr>
              <w:jc w:val="center"/>
              <w:rPr>
                <w:szCs w:val="21"/>
              </w:rPr>
            </w:pPr>
          </w:p>
        </w:tc>
        <w:tc>
          <w:tcPr>
            <w:tcW w:w="500" w:type="dxa"/>
            <w:vAlign w:val="center"/>
          </w:tcPr>
          <w:p w14:paraId="0BEAFB5D">
            <w:pPr>
              <w:jc w:val="center"/>
              <w:rPr>
                <w:szCs w:val="21"/>
              </w:rPr>
            </w:pPr>
          </w:p>
        </w:tc>
        <w:tc>
          <w:tcPr>
            <w:tcW w:w="500" w:type="dxa"/>
            <w:vAlign w:val="center"/>
          </w:tcPr>
          <w:p w14:paraId="50B9D868">
            <w:pPr>
              <w:jc w:val="center"/>
              <w:rPr>
                <w:szCs w:val="21"/>
              </w:rPr>
            </w:pPr>
          </w:p>
        </w:tc>
        <w:tc>
          <w:tcPr>
            <w:tcW w:w="500" w:type="dxa"/>
            <w:vAlign w:val="center"/>
          </w:tcPr>
          <w:p w14:paraId="04AFDB69">
            <w:pPr>
              <w:jc w:val="center"/>
              <w:rPr>
                <w:szCs w:val="21"/>
              </w:rPr>
            </w:pPr>
          </w:p>
        </w:tc>
        <w:tc>
          <w:tcPr>
            <w:tcW w:w="500" w:type="dxa"/>
            <w:vAlign w:val="center"/>
          </w:tcPr>
          <w:p w14:paraId="69810583">
            <w:pPr>
              <w:jc w:val="center"/>
              <w:rPr>
                <w:szCs w:val="21"/>
              </w:rPr>
            </w:pPr>
          </w:p>
        </w:tc>
        <w:tc>
          <w:tcPr>
            <w:tcW w:w="500" w:type="dxa"/>
            <w:vAlign w:val="center"/>
          </w:tcPr>
          <w:p w14:paraId="15BD5F8A">
            <w:pPr>
              <w:jc w:val="center"/>
              <w:rPr>
                <w:szCs w:val="21"/>
              </w:rPr>
            </w:pPr>
          </w:p>
        </w:tc>
        <w:tc>
          <w:tcPr>
            <w:tcW w:w="500" w:type="dxa"/>
            <w:vAlign w:val="center"/>
          </w:tcPr>
          <w:p w14:paraId="1D06E8A8">
            <w:pPr>
              <w:jc w:val="center"/>
              <w:rPr>
                <w:szCs w:val="21"/>
              </w:rPr>
            </w:pPr>
          </w:p>
        </w:tc>
        <w:tc>
          <w:tcPr>
            <w:tcW w:w="500" w:type="dxa"/>
            <w:vAlign w:val="center"/>
          </w:tcPr>
          <w:p w14:paraId="2D183F5D">
            <w:pPr>
              <w:jc w:val="center"/>
              <w:rPr>
                <w:szCs w:val="21"/>
              </w:rPr>
            </w:pPr>
          </w:p>
        </w:tc>
        <w:tc>
          <w:tcPr>
            <w:tcW w:w="500" w:type="dxa"/>
            <w:vAlign w:val="center"/>
          </w:tcPr>
          <w:p w14:paraId="16438D75">
            <w:pPr>
              <w:jc w:val="center"/>
              <w:rPr>
                <w:szCs w:val="21"/>
              </w:rPr>
            </w:pPr>
          </w:p>
        </w:tc>
        <w:tc>
          <w:tcPr>
            <w:tcW w:w="500" w:type="dxa"/>
            <w:vAlign w:val="center"/>
          </w:tcPr>
          <w:p w14:paraId="38967D99">
            <w:pPr>
              <w:jc w:val="center"/>
              <w:rPr>
                <w:szCs w:val="21"/>
              </w:rPr>
            </w:pPr>
          </w:p>
        </w:tc>
        <w:tc>
          <w:tcPr>
            <w:tcW w:w="500" w:type="dxa"/>
            <w:vAlign w:val="center"/>
          </w:tcPr>
          <w:p w14:paraId="005D23FD">
            <w:pPr>
              <w:jc w:val="center"/>
              <w:rPr>
                <w:szCs w:val="21"/>
              </w:rPr>
            </w:pPr>
          </w:p>
        </w:tc>
        <w:tc>
          <w:tcPr>
            <w:tcW w:w="500" w:type="dxa"/>
            <w:vAlign w:val="center"/>
          </w:tcPr>
          <w:p w14:paraId="103A4661">
            <w:pPr>
              <w:jc w:val="center"/>
              <w:rPr>
                <w:szCs w:val="21"/>
              </w:rPr>
            </w:pPr>
          </w:p>
        </w:tc>
        <w:tc>
          <w:tcPr>
            <w:tcW w:w="500" w:type="dxa"/>
            <w:vAlign w:val="center"/>
          </w:tcPr>
          <w:p w14:paraId="26AAA3D3">
            <w:pPr>
              <w:jc w:val="center"/>
              <w:rPr>
                <w:szCs w:val="21"/>
              </w:rPr>
            </w:pPr>
          </w:p>
        </w:tc>
        <w:tc>
          <w:tcPr>
            <w:tcW w:w="500" w:type="dxa"/>
            <w:vAlign w:val="center"/>
          </w:tcPr>
          <w:p w14:paraId="7B5B9A6A">
            <w:pPr>
              <w:jc w:val="center"/>
              <w:rPr>
                <w:szCs w:val="21"/>
              </w:rPr>
            </w:pPr>
          </w:p>
        </w:tc>
        <w:tc>
          <w:tcPr>
            <w:tcW w:w="500" w:type="dxa"/>
            <w:vAlign w:val="center"/>
          </w:tcPr>
          <w:p w14:paraId="043FD2D7">
            <w:pPr>
              <w:jc w:val="center"/>
              <w:rPr>
                <w:szCs w:val="21"/>
              </w:rPr>
            </w:pPr>
          </w:p>
        </w:tc>
        <w:tc>
          <w:tcPr>
            <w:tcW w:w="500" w:type="dxa"/>
            <w:vAlign w:val="center"/>
          </w:tcPr>
          <w:p w14:paraId="1F883F2D">
            <w:pPr>
              <w:jc w:val="center"/>
              <w:rPr>
                <w:szCs w:val="21"/>
              </w:rPr>
            </w:pPr>
          </w:p>
        </w:tc>
        <w:tc>
          <w:tcPr>
            <w:tcW w:w="500" w:type="dxa"/>
            <w:vAlign w:val="center"/>
          </w:tcPr>
          <w:p w14:paraId="48EC563F">
            <w:pPr>
              <w:jc w:val="center"/>
              <w:rPr>
                <w:szCs w:val="21"/>
              </w:rPr>
            </w:pPr>
          </w:p>
        </w:tc>
        <w:tc>
          <w:tcPr>
            <w:tcW w:w="500" w:type="dxa"/>
            <w:vAlign w:val="center"/>
          </w:tcPr>
          <w:p w14:paraId="2DB591DE">
            <w:pPr>
              <w:jc w:val="center"/>
              <w:rPr>
                <w:szCs w:val="21"/>
              </w:rPr>
            </w:pPr>
          </w:p>
        </w:tc>
      </w:tr>
      <w:tr w14:paraId="58BCAAB6">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CellMar>
            <w:top w:w="0" w:type="dxa"/>
            <w:left w:w="108" w:type="dxa"/>
            <w:bottom w:w="0" w:type="dxa"/>
            <w:right w:w="108" w:type="dxa"/>
          </w:tblCellMar>
        </w:tblPrEx>
        <w:trPr>
          <w:trHeight w:val="499" w:hRule="exact"/>
        </w:trPr>
        <w:tc>
          <w:tcPr>
            <w:tcW w:w="500" w:type="dxa"/>
            <w:vAlign w:val="center"/>
          </w:tcPr>
          <w:p w14:paraId="66B6E908">
            <w:pPr>
              <w:jc w:val="center"/>
              <w:rPr>
                <w:szCs w:val="21"/>
              </w:rPr>
            </w:pPr>
          </w:p>
        </w:tc>
        <w:tc>
          <w:tcPr>
            <w:tcW w:w="500" w:type="dxa"/>
            <w:vAlign w:val="center"/>
          </w:tcPr>
          <w:p w14:paraId="1216D3B1">
            <w:pPr>
              <w:jc w:val="center"/>
              <w:rPr>
                <w:szCs w:val="21"/>
              </w:rPr>
            </w:pPr>
          </w:p>
        </w:tc>
        <w:tc>
          <w:tcPr>
            <w:tcW w:w="500" w:type="dxa"/>
            <w:vAlign w:val="center"/>
          </w:tcPr>
          <w:p w14:paraId="10C3E37A">
            <w:pPr>
              <w:jc w:val="center"/>
              <w:rPr>
                <w:szCs w:val="21"/>
              </w:rPr>
            </w:pPr>
          </w:p>
        </w:tc>
        <w:tc>
          <w:tcPr>
            <w:tcW w:w="500" w:type="dxa"/>
            <w:vAlign w:val="center"/>
          </w:tcPr>
          <w:p w14:paraId="45FA7F4F">
            <w:pPr>
              <w:jc w:val="center"/>
              <w:rPr>
                <w:szCs w:val="21"/>
              </w:rPr>
            </w:pPr>
          </w:p>
        </w:tc>
        <w:tc>
          <w:tcPr>
            <w:tcW w:w="500" w:type="dxa"/>
            <w:vAlign w:val="center"/>
          </w:tcPr>
          <w:p w14:paraId="35F2D82F">
            <w:pPr>
              <w:jc w:val="center"/>
              <w:rPr>
                <w:szCs w:val="21"/>
              </w:rPr>
            </w:pPr>
          </w:p>
        </w:tc>
        <w:tc>
          <w:tcPr>
            <w:tcW w:w="500" w:type="dxa"/>
            <w:vAlign w:val="center"/>
          </w:tcPr>
          <w:p w14:paraId="405C5EC9">
            <w:pPr>
              <w:jc w:val="center"/>
              <w:rPr>
                <w:szCs w:val="21"/>
              </w:rPr>
            </w:pPr>
          </w:p>
        </w:tc>
        <w:tc>
          <w:tcPr>
            <w:tcW w:w="500" w:type="dxa"/>
            <w:vAlign w:val="center"/>
          </w:tcPr>
          <w:p w14:paraId="32AD2B73">
            <w:pPr>
              <w:jc w:val="center"/>
              <w:rPr>
                <w:szCs w:val="21"/>
              </w:rPr>
            </w:pPr>
          </w:p>
        </w:tc>
        <w:tc>
          <w:tcPr>
            <w:tcW w:w="500" w:type="dxa"/>
            <w:vAlign w:val="center"/>
          </w:tcPr>
          <w:p w14:paraId="386899DE">
            <w:pPr>
              <w:jc w:val="center"/>
              <w:rPr>
                <w:szCs w:val="21"/>
              </w:rPr>
            </w:pPr>
          </w:p>
        </w:tc>
        <w:tc>
          <w:tcPr>
            <w:tcW w:w="500" w:type="dxa"/>
            <w:vAlign w:val="center"/>
          </w:tcPr>
          <w:p w14:paraId="1FE3B13E">
            <w:pPr>
              <w:jc w:val="center"/>
              <w:rPr>
                <w:szCs w:val="21"/>
              </w:rPr>
            </w:pPr>
          </w:p>
        </w:tc>
        <w:tc>
          <w:tcPr>
            <w:tcW w:w="500" w:type="dxa"/>
            <w:vAlign w:val="center"/>
          </w:tcPr>
          <w:p w14:paraId="7D1357F5">
            <w:pPr>
              <w:jc w:val="center"/>
              <w:rPr>
                <w:szCs w:val="21"/>
              </w:rPr>
            </w:pPr>
          </w:p>
        </w:tc>
        <w:tc>
          <w:tcPr>
            <w:tcW w:w="500" w:type="dxa"/>
            <w:vAlign w:val="center"/>
          </w:tcPr>
          <w:p w14:paraId="6A225A4C">
            <w:pPr>
              <w:jc w:val="center"/>
              <w:rPr>
                <w:szCs w:val="21"/>
              </w:rPr>
            </w:pPr>
          </w:p>
        </w:tc>
        <w:tc>
          <w:tcPr>
            <w:tcW w:w="500" w:type="dxa"/>
            <w:vAlign w:val="center"/>
          </w:tcPr>
          <w:p w14:paraId="42EEFF09">
            <w:pPr>
              <w:jc w:val="center"/>
              <w:rPr>
                <w:szCs w:val="21"/>
              </w:rPr>
            </w:pPr>
          </w:p>
        </w:tc>
        <w:tc>
          <w:tcPr>
            <w:tcW w:w="500" w:type="dxa"/>
            <w:vAlign w:val="center"/>
          </w:tcPr>
          <w:p w14:paraId="65BAC58C">
            <w:pPr>
              <w:jc w:val="center"/>
              <w:rPr>
                <w:szCs w:val="21"/>
              </w:rPr>
            </w:pPr>
          </w:p>
        </w:tc>
        <w:tc>
          <w:tcPr>
            <w:tcW w:w="500" w:type="dxa"/>
            <w:vAlign w:val="center"/>
          </w:tcPr>
          <w:p w14:paraId="49397E6D">
            <w:pPr>
              <w:jc w:val="center"/>
              <w:rPr>
                <w:szCs w:val="21"/>
              </w:rPr>
            </w:pPr>
          </w:p>
        </w:tc>
        <w:tc>
          <w:tcPr>
            <w:tcW w:w="500" w:type="dxa"/>
            <w:vAlign w:val="center"/>
          </w:tcPr>
          <w:p w14:paraId="3DB3EB06">
            <w:pPr>
              <w:jc w:val="center"/>
              <w:rPr>
                <w:szCs w:val="21"/>
              </w:rPr>
            </w:pPr>
          </w:p>
        </w:tc>
        <w:tc>
          <w:tcPr>
            <w:tcW w:w="500" w:type="dxa"/>
            <w:vAlign w:val="center"/>
          </w:tcPr>
          <w:p w14:paraId="3A4C0D56">
            <w:pPr>
              <w:jc w:val="center"/>
              <w:rPr>
                <w:szCs w:val="21"/>
              </w:rPr>
            </w:pPr>
          </w:p>
        </w:tc>
        <w:tc>
          <w:tcPr>
            <w:tcW w:w="500" w:type="dxa"/>
            <w:vAlign w:val="center"/>
          </w:tcPr>
          <w:p w14:paraId="12A87303">
            <w:pPr>
              <w:jc w:val="center"/>
              <w:rPr>
                <w:szCs w:val="21"/>
              </w:rPr>
            </w:pPr>
          </w:p>
        </w:tc>
        <w:tc>
          <w:tcPr>
            <w:tcW w:w="500" w:type="dxa"/>
            <w:vAlign w:val="center"/>
          </w:tcPr>
          <w:p w14:paraId="6350FA9A">
            <w:pPr>
              <w:jc w:val="center"/>
              <w:rPr>
                <w:szCs w:val="21"/>
              </w:rPr>
            </w:pPr>
          </w:p>
        </w:tc>
      </w:tr>
    </w:tbl>
    <w:p w14:paraId="4A8BD443">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4E2ECEA">
      <w:pPr>
        <w:keepNext w:val="0"/>
        <w:keepLines w:val="0"/>
        <w:widowControl/>
        <w:suppressLineNumbers w:val="0"/>
        <w:ind w:firstLine="4480" w:firstLineChars="1400"/>
        <w:jc w:val="left"/>
        <w:rPr>
          <w:rFonts w:hint="default" w:ascii="Times New Roman" w:hAnsi="Times New Roman" w:eastAsia="方正公文仿宋" w:cs="Times New Roman"/>
          <w:color w:val="000000"/>
          <w:kern w:val="0"/>
          <w:sz w:val="32"/>
          <w:szCs w:val="32"/>
          <w:lang w:val="en-US" w:eastAsia="zh-CN" w:bidi="ar"/>
        </w:rPr>
      </w:pPr>
    </w:p>
    <w:p w14:paraId="16A06F80">
      <w:pPr>
        <w:keepNext w:val="0"/>
        <w:keepLines w:val="0"/>
        <w:widowControl/>
        <w:suppressLineNumbers w:val="0"/>
        <w:ind w:firstLine="4480" w:firstLineChars="14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公章：</w:t>
      </w:r>
    </w:p>
    <w:p w14:paraId="4C73C9AF">
      <w:pPr>
        <w:keepNext w:val="0"/>
        <w:keepLines w:val="0"/>
        <w:widowControl/>
        <w:suppressLineNumbers w:val="0"/>
        <w:ind w:firstLine="4480" w:firstLineChars="14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法定代表人签章：</w:t>
      </w:r>
    </w:p>
    <w:p w14:paraId="5EA0DE45">
      <w:pPr>
        <w:keepNext w:val="0"/>
        <w:keepLines w:val="0"/>
        <w:widowControl/>
        <w:suppressLineNumbers w:val="0"/>
        <w:ind w:firstLine="4480" w:firstLineChars="14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年   月   日</w:t>
      </w:r>
    </w:p>
    <w:p w14:paraId="6BFBA166">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3D289AE5">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74342A5F">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5E17EC9D">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26065D0A">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66F9BC36">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4E6AF014">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0F76F048">
      <w:pP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3</w:t>
      </w:r>
    </w:p>
    <w:p w14:paraId="4D957D53">
      <w:pPr>
        <w:suppressAutoHyphens/>
        <w:bidi w:val="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val="0"/>
          <w:bCs w:val="0"/>
          <w:sz w:val="44"/>
          <w:szCs w:val="44"/>
          <w:lang w:val="en-US" w:eastAsia="zh-CN"/>
        </w:rPr>
        <w:t>无重大违法记录声明</w:t>
      </w:r>
    </w:p>
    <w:p w14:paraId="7A58D4F4">
      <w:pPr>
        <w:suppressAutoHyphens/>
        <w:bidi w:val="0"/>
        <w:jc w:val="both"/>
        <w:rPr>
          <w:rFonts w:hint="default" w:ascii="Times New Roman" w:hAnsi="Times New Roman" w:eastAsia="方正公文仿宋" w:cs="Times New Roman"/>
          <w:b w:val="0"/>
          <w:bCs w:val="0"/>
          <w:sz w:val="32"/>
          <w:szCs w:val="32"/>
          <w:lang w:val="en-US" w:eastAsia="zh-CN"/>
        </w:rPr>
      </w:pPr>
    </w:p>
    <w:p w14:paraId="1B22062A">
      <w:pPr>
        <w:suppressAutoHyphens/>
        <w:bidi w:val="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致：栖霞区民政局</w:t>
      </w:r>
    </w:p>
    <w:p w14:paraId="550173C7">
      <w:pPr>
        <w:suppressAutoHyphens/>
        <w:bidi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我单位        （供应商名称）郑重声明：</w:t>
      </w:r>
    </w:p>
    <w:p w14:paraId="689B801D">
      <w:pPr>
        <w:suppressAutoHyphens/>
        <w:bidi w:val="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参加政府采购活动前3年内在经营活动中</w:t>
      </w:r>
      <w:r>
        <w:rPr>
          <w:rFonts w:hint="eastAsia" w:ascii="方正仿宋_GBK" w:hAnsi="方正仿宋_GBK" w:eastAsia="方正仿宋_GBK" w:cs="方正仿宋_GBK"/>
          <w:b w:val="0"/>
          <w:bCs w:val="0"/>
          <w:sz w:val="32"/>
          <w:szCs w:val="32"/>
          <w:u w:val="single"/>
          <w:lang w:val="en-US" w:eastAsia="zh-CN"/>
        </w:rPr>
        <w:t xml:space="preserve">        </w:t>
      </w:r>
      <w:r>
        <w:rPr>
          <w:rFonts w:hint="eastAsia" w:ascii="方正仿宋_GBK" w:hAnsi="方正仿宋_GBK" w:eastAsia="方正仿宋_GBK" w:cs="方正仿宋_GBK"/>
          <w:b w:val="0"/>
          <w:bCs w:val="0"/>
          <w:sz w:val="32"/>
          <w:szCs w:val="32"/>
          <w:lang w:val="en-US" w:eastAsia="zh-CN"/>
        </w:rPr>
        <w:t>（在下划线上如实填写：有或没有）重大违法记录。</w:t>
      </w:r>
    </w:p>
    <w:p w14:paraId="594B79FD">
      <w:pPr>
        <w:suppressAutoHyphens/>
        <w:bidi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（说明：政府采购法第二十二条第一款第五项所称重大违法记录，是指供应商因违法经营受到刑事处罚或者责令停产停业、吊销许可证或者执照、较大数额罚款等行政处罚。）</w:t>
      </w:r>
    </w:p>
    <w:p w14:paraId="50974C83">
      <w:pPr>
        <w:suppressAutoHyphens/>
        <w:bidi w:val="0"/>
        <w:jc w:val="center"/>
        <w:rPr>
          <w:rFonts w:hint="eastAsia" w:ascii="方正仿宋_GBK" w:hAnsi="方正仿宋_GBK" w:eastAsia="方正仿宋_GBK" w:cs="方正仿宋_GBK"/>
          <w:b w:val="0"/>
          <w:bCs w:val="0"/>
          <w:sz w:val="32"/>
          <w:szCs w:val="32"/>
          <w:lang w:val="en-US" w:eastAsia="zh-CN"/>
        </w:rPr>
      </w:pPr>
    </w:p>
    <w:p w14:paraId="7A166DDF">
      <w:pPr>
        <w:spacing w:line="600" w:lineRule="exact"/>
        <w:ind w:firstLine="3520" w:firstLineChars="11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eastAsia="zh-CN"/>
        </w:rPr>
        <w:t>声明</w:t>
      </w:r>
      <w:r>
        <w:rPr>
          <w:rFonts w:hint="eastAsia" w:ascii="方正仿宋_GBK" w:hAnsi="方正仿宋_GBK" w:eastAsia="方正仿宋_GBK" w:cs="方正仿宋_GBK"/>
          <w:color w:val="000000"/>
          <w:sz w:val="32"/>
          <w:szCs w:val="32"/>
          <w:shd w:val="clear" w:color="auto" w:fill="FFFFFF"/>
        </w:rPr>
        <w:t>人</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kern w:val="0"/>
          <w:sz w:val="32"/>
          <w:szCs w:val="32"/>
          <w:lang w:val="en-US" w:eastAsia="zh-CN" w:bidi="ar"/>
        </w:rPr>
        <w:t>法定代表人</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 xml:space="preserve">：        </w:t>
      </w:r>
    </w:p>
    <w:p w14:paraId="1F874FE8">
      <w:pPr>
        <w:spacing w:line="600" w:lineRule="exact"/>
        <w:ind w:firstLine="3520" w:firstLineChars="11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单 位</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盖章</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 xml:space="preserve">：        </w:t>
      </w:r>
    </w:p>
    <w:p w14:paraId="3361D955">
      <w:pPr>
        <w:suppressAutoHyphens/>
        <w:bidi w:val="0"/>
        <w:ind w:firstLine="3520" w:firstLineChars="1100"/>
        <w:jc w:val="both"/>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color w:val="000000"/>
          <w:sz w:val="32"/>
          <w:szCs w:val="32"/>
          <w:shd w:val="clear" w:color="auto" w:fill="FFFFFF"/>
        </w:rPr>
        <w:t xml:space="preserve">时 间： </w:t>
      </w:r>
    </w:p>
    <w:p w14:paraId="051D4AF4">
      <w:pPr>
        <w:rPr>
          <w:rFonts w:hint="default" w:ascii="Times New Roman" w:hAnsi="Times New Roman" w:eastAsia="方正公文仿宋" w:cs="Times New Roman"/>
          <w:sz w:val="32"/>
          <w:szCs w:val="32"/>
          <w:lang w:eastAsia="zh-CN"/>
        </w:rPr>
      </w:pPr>
    </w:p>
    <w:sectPr>
      <w:footerReference r:id="rId3" w:type="default"/>
      <w:pgSz w:w="11906" w:h="16838"/>
      <w:pgMar w:top="1440" w:right="1800" w:bottom="1440" w:left="1800"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0FFD68-8111-48E0-92A3-47030C649EF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73FD68D1-37E3-4A55-91FF-9FC0B7DB5540}"/>
  </w:font>
  <w:font w:name="方正公文小标宋">
    <w:panose1 w:val="02000500000000000000"/>
    <w:charset w:val="86"/>
    <w:family w:val="auto"/>
    <w:pitch w:val="default"/>
    <w:sig w:usb0="A00002BF" w:usb1="38CF7CFA" w:usb2="00000016" w:usb3="00000000" w:csb0="00040001" w:csb1="00000000"/>
    <w:embedRegular r:id="rId3" w:fontKey="{B0BFA691-152A-4153-8BFA-AC3B9EBD2F88}"/>
  </w:font>
  <w:font w:name="方正仿宋_GBK">
    <w:panose1 w:val="03000509000000000000"/>
    <w:charset w:val="86"/>
    <w:family w:val="auto"/>
    <w:pitch w:val="default"/>
    <w:sig w:usb0="00000001" w:usb1="080E0000" w:usb2="00000000" w:usb3="00000000" w:csb0="00040000" w:csb1="00000000"/>
    <w:embedRegular r:id="rId4" w:fontKey="{B47F770C-7166-4A2B-9361-3A922D6A9FF8}"/>
  </w:font>
  <w:font w:name="方正黑体_GBK">
    <w:panose1 w:val="03000509000000000000"/>
    <w:charset w:val="86"/>
    <w:family w:val="auto"/>
    <w:pitch w:val="default"/>
    <w:sig w:usb0="00000001" w:usb1="080E0000" w:usb2="00000000" w:usb3="00000000" w:csb0="00040000" w:csb1="00000000"/>
    <w:embedRegular r:id="rId5" w:fontKey="{138C61E2-0FB3-43F2-A85C-BA43C506B57B}"/>
  </w:font>
  <w:font w:name="方正楷体_GBK">
    <w:panose1 w:val="03000509000000000000"/>
    <w:charset w:val="86"/>
    <w:family w:val="auto"/>
    <w:pitch w:val="default"/>
    <w:sig w:usb0="00000001" w:usb1="080E0000" w:usb2="00000000" w:usb3="00000000" w:csb0="00040000" w:csb1="00000000"/>
    <w:embedRegular r:id="rId6" w:fontKey="{37BF8F42-C773-4205-9E17-BDC37F7205BD}"/>
  </w:font>
  <w:font w:name="方正公文仿宋">
    <w:panose1 w:val="02000500000000000000"/>
    <w:charset w:val="86"/>
    <w:family w:val="auto"/>
    <w:pitch w:val="default"/>
    <w:sig w:usb0="A00002BF" w:usb1="38CF7CFA" w:usb2="00000016" w:usb3="00000000" w:csb0="00040001" w:csb1="00000000"/>
    <w:embedRegular r:id="rId7" w:fontKey="{642FB0B2-62A5-4E23-AABA-A325304381A8}"/>
  </w:font>
  <w:font w:name="方正公文黑体">
    <w:panose1 w:val="02000500000000000000"/>
    <w:charset w:val="86"/>
    <w:family w:val="auto"/>
    <w:pitch w:val="default"/>
    <w:sig w:usb0="A00002BF" w:usb1="38CF7CFA" w:usb2="00000016" w:usb3="00000000" w:csb0="00040001" w:csb1="00000000"/>
    <w:embedRegular r:id="rId8" w:fontKey="{5BDC8934-CE73-47F9-922E-F31992BE4303}"/>
  </w:font>
  <w:font w:name="WPSEMBED1">
    <w:panose1 w:val="02000500000000000000"/>
    <w:charset w:val="86"/>
    <w:family w:val="auto"/>
    <w:pitch w:val="default"/>
    <w:sig w:usb0="A00002BF" w:usb1="38CF7CFA" w:usb2="00000016" w:usb3="00000000" w:csb0="00040001" w:csb1="00000000"/>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B9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E8CC6">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CE8CC6">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556DD"/>
    <w:rsid w:val="18C63235"/>
    <w:rsid w:val="1D5B3CB8"/>
    <w:rsid w:val="2AB3069D"/>
    <w:rsid w:val="2F2B1DEB"/>
    <w:rsid w:val="332E5807"/>
    <w:rsid w:val="38125312"/>
    <w:rsid w:val="44362471"/>
    <w:rsid w:val="4DAE1465"/>
    <w:rsid w:val="56750114"/>
    <w:rsid w:val="5A414F05"/>
    <w:rsid w:val="68525518"/>
    <w:rsid w:val="6B356A8B"/>
    <w:rsid w:val="6F2C0F90"/>
    <w:rsid w:val="70091BAC"/>
    <w:rsid w:val="719B4366"/>
    <w:rsid w:val="79997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17ee1720-503c-4337-9d0a-1ff26cc3dbc1</errorID>
      <errorWord>送达至</errorWord>
      <group>L1_Word</group>
      <groupName>字词问题</groupName>
      <ability>L2_Typo</ability>
      <abilityName>字词错误</abilityName>
      <candidateList>
        <item>送达</item>
      </candidateList>
      <explain/>
      <paraID>57349BCB</paraID>
      <start>48</start>
      <end>51</end>
      <status>unmodified</status>
      <modifiedWord/>
      <trackRevisions>false</trackRevisions>
    </reviewItem>
    <reviewItem>
      <errorID>63389237-43d5-4c02-adc1-d0488d2ff2a2</errorID>
      <errorWord>统一信用代码</errorWord>
      <group>L1_Word</group>
      <groupName>字词问题</groupName>
      <ability>L2_Typo</ability>
      <abilityName>字词错误</abilityName>
      <candidateList>
        <item>统一社会信用代码</item>
      </candidateList>
      <explain/>
      <paraID>114461AC</paraID>
      <start>0</start>
      <end>8</end>
      <status>modified</status>
      <modifiedWord>统一社会信用代码</modifiedWord>
      <trackRevisions>false</trackRevisions>
    </reviewItem>
    <reviewItem>
      <errorID>f8c11aab-8989-45f2-9b3b-b6f4c1424129</errorID>
      <errorWord>，</errorWord>
      <group>L1_Word</group>
      <groupName>字词问题</groupName>
      <ability>L2_Typo</ability>
      <abilityName>字词错误</abilityName>
      <candidateList>
        <item>，在</item>
      </candidateList>
      <explain/>
      <paraID> C419CBF</paraID>
      <start>27</start>
      <end>28</end>
      <status>unmodified</status>
      <modifiedWord/>
      <trackRevisions>false</trackRevisions>
    </reviewItem>
    <reviewItem>
      <errorID>d8bc95c4-6d2c-4b75-b845-46f319090a1e</errorID>
      <errorWord>数</errorWord>
      <group>L1_Word</group>
      <groupName>字词问题</groupName>
      <ability>L2_Typo</ability>
      <abilityName>字词错误</abilityName>
      <candidateList>
        <item>数量</item>
      </candidateList>
      <explain/>
      <paraID>6348816D</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92554-a084-47ce-9b5e-0c697313555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2248</Words>
  <Characters>2390</Characters>
  <Lines>0</Lines>
  <Paragraphs>0</Paragraphs>
  <TotalTime>3</TotalTime>
  <ScaleCrop>false</ScaleCrop>
  <LinksUpToDate>false</LinksUpToDate>
  <CharactersWithSpaces>2441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2026-01-26T09:29:00Z</dcterms:created>
  <dc:creator>Administrator</dc:creator>
  <cp:lastModifiedBy>张张</cp:lastModifiedBy>
  <dcterms:modified xsi:type="dcterms:W3CDTF">2026-02-04T09:31:38Z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eyJoZGlkIjoiMTA4MjkyNDIzMTdiNDUwZTgxMWQzYWYzMjZjNWNhNmIiLCJ1c2VySWQiOiI1MDU0MzIyNTgifQ==</vt:lpwstr>
  </property>
  <property fmtid="{D5CDD505-2E9C-101B-9397-08002B2CF9AE}" pid="4" name="ICV">
    <vt:lpwstr>90A44EA3339141EAB90F337B0638F090_13</vt:lpwstr>
  </property>
</Properties>
</file>