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6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附件1：</w:t>
      </w:r>
    </w:p>
    <w:p w14:paraId="1AEA7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栖霞区2025年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第四批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省级现代农业发展补助专项资金项目实施意见</w:t>
      </w:r>
    </w:p>
    <w:bookmarkEnd w:id="0"/>
    <w:p w14:paraId="4FC0B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720" w:firstLineChars="200"/>
        <w:textAlignment w:val="auto"/>
        <w:rPr>
          <w:rFonts w:ascii="Times New Roman" w:hAnsi="Times New Roman" w:eastAsia="方正仿宋_GBK"/>
          <w:sz w:val="36"/>
          <w:szCs w:val="36"/>
        </w:rPr>
      </w:pPr>
    </w:p>
    <w:p w14:paraId="57ED8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指导性任务资金——</w:t>
      </w:r>
    </w:p>
    <w:p w14:paraId="061C1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推广应用加厚高强度地膜任务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实施指导意见</w:t>
      </w:r>
    </w:p>
    <w:p w14:paraId="057C45A3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13BBA11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为全面落实全区2025年及往年地膜科学使用工作目标任务，充分发挥省级配套资金的保障支撑作用，根据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南京市农业农村局、南京市财政局《关于下达202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年第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批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省级现代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农业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发展补助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专项资金的通知》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宁农计〔202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文件精神，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结合我区实际，制定以下实施指导意见：</w:t>
      </w:r>
    </w:p>
    <w:p w14:paraId="7B89E9A4">
      <w:pPr>
        <w:spacing w:line="52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一、目标任务</w:t>
      </w:r>
    </w:p>
    <w:p w14:paraId="66D9D58C"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2025年及往年地膜科学使用工作目标任务共计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推广应用加厚高强度地膜8465</w:t>
      </w:r>
      <w:r>
        <w:rPr>
          <w:rFonts w:hint="eastAsia" w:ascii="Times New Roman" w:hAnsi="Times New Roman" w:eastAsia="方正仿宋_GBK"/>
          <w:sz w:val="32"/>
          <w:szCs w:val="32"/>
        </w:rPr>
        <w:t>亩。</w:t>
      </w:r>
    </w:p>
    <w:p w14:paraId="6A31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、资金预算</w:t>
      </w:r>
    </w:p>
    <w:p w14:paraId="4C5201B4">
      <w:pPr>
        <w:spacing w:line="240" w:lineRule="auto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全区共计25.4万元。</w:t>
      </w:r>
    </w:p>
    <w:p w14:paraId="5CE4F1D2">
      <w:pPr>
        <w:pStyle w:val="4"/>
        <w:rPr>
          <w:rFonts w:hint="eastAsia"/>
          <w:lang w:eastAsia="zh-CN"/>
        </w:rPr>
      </w:pPr>
    </w:p>
    <w:p w14:paraId="033571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Times New Roman" w:hAnsi="Times New Roman" w:eastAsia="方正仿宋_GBK" w:cs="Times New Roman"/>
          <w:color w:val="auto"/>
          <w:sz w:val="30"/>
          <w:szCs w:val="30"/>
        </w:rPr>
      </w:pPr>
    </w:p>
    <w:p w14:paraId="707AD70D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712ADD6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br w:type="page"/>
      </w:r>
    </w:p>
    <w:p w14:paraId="572A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绩效激励资金——</w:t>
      </w:r>
    </w:p>
    <w:p w14:paraId="33DC5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智慧农业应用提升任务实施指导意见</w:t>
      </w:r>
    </w:p>
    <w:p w14:paraId="47EF4C39">
      <w:pPr>
        <w:rPr>
          <w:rFonts w:ascii="Times New Roman" w:hAnsi="Times New Roman" w:cs="Times New Roman"/>
        </w:rPr>
      </w:pPr>
    </w:p>
    <w:p w14:paraId="494899C3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一、工作目标</w:t>
      </w:r>
    </w:p>
    <w:p w14:paraId="41CB7EB3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保障病虫情智能监测设备正常运行，及时、准确传递预警信息和</w:t>
      </w:r>
      <w:r>
        <w:rPr>
          <w:rFonts w:ascii="Times New Roman" w:hAnsi="Times New Roman" w:eastAsia="方正仿宋_GBK" w:cs="Times New Roman"/>
          <w:sz w:val="32"/>
          <w:szCs w:val="32"/>
        </w:rPr>
        <w:t>病虫疫情，有效防范、预警病虫害大规模流行，促进水稻、小麦等粮食作物稳产增收。</w:t>
      </w:r>
    </w:p>
    <w:p w14:paraId="15536ED0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二、工作内容</w:t>
      </w:r>
    </w:p>
    <w:p w14:paraId="0B994F0B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对我区现有的病虫情智能监测设备进行维护和管养，主要包括基础部件巡检维护、软件与系统升级维护和外围配套设施搭建等工作。</w:t>
      </w:r>
    </w:p>
    <w:p w14:paraId="0B7539FE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三、资金补助</w:t>
      </w:r>
    </w:p>
    <w:p w14:paraId="30E99D88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全区共计0.9万元</w:t>
      </w:r>
    </w:p>
    <w:p w14:paraId="4E24E2BA">
      <w:pPr>
        <w:pStyle w:val="4"/>
        <w:rPr>
          <w:rFonts w:hint="default"/>
          <w:lang w:val="en-US" w:eastAsia="zh-CN"/>
        </w:rPr>
      </w:pPr>
    </w:p>
    <w:p w14:paraId="10C44035">
      <w:pP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br w:type="page"/>
      </w:r>
    </w:p>
    <w:p w14:paraId="1902F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绩效激励资金——</w:t>
      </w:r>
    </w:p>
    <w:p w14:paraId="5FB4C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农产品质量安全监管任务实施指导意见</w:t>
      </w:r>
    </w:p>
    <w:p w14:paraId="1587F54E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8CA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、工作内容</w:t>
      </w:r>
    </w:p>
    <w:p w14:paraId="0F91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栖霞区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内上市前的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地产农产品定量检测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27B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、购买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禽蛋药物残留胶体金检测卡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、吸头等定性快检检测用品。对栖霞区辖区内上市前的地产农产品快速检测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260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、资金预算</w:t>
      </w:r>
    </w:p>
    <w:p w14:paraId="086A910F">
      <w:pPr>
        <w:spacing w:line="240" w:lineRule="auto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全区共计10万元。</w:t>
      </w:r>
    </w:p>
    <w:p w14:paraId="7F1AEE18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br w:type="page"/>
      </w:r>
    </w:p>
    <w:p w14:paraId="1A21D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绩效激励资金——</w:t>
      </w:r>
    </w:p>
    <w:p w14:paraId="14502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受污染耕地安全利用任务实施指导意见</w:t>
      </w:r>
    </w:p>
    <w:p w14:paraId="292AF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p w14:paraId="4ABE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一、工作内容</w:t>
      </w:r>
    </w:p>
    <w:p w14:paraId="7364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对栖霞区开展受污染耕地安全利用工作。 </w:t>
      </w:r>
    </w:p>
    <w:p w14:paraId="6D32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二、资金预算</w:t>
      </w:r>
    </w:p>
    <w:p w14:paraId="1BC1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全区共计112万元。</w:t>
      </w:r>
    </w:p>
    <w:p w14:paraId="1794995B"/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BA4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D9E72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D9E72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0127"/>
    <w:rsid w:val="020A734B"/>
    <w:rsid w:val="04E03B18"/>
    <w:rsid w:val="0639688F"/>
    <w:rsid w:val="11054FE0"/>
    <w:rsid w:val="13FB26ED"/>
    <w:rsid w:val="175D1D1A"/>
    <w:rsid w:val="19694E9C"/>
    <w:rsid w:val="20950498"/>
    <w:rsid w:val="269126C4"/>
    <w:rsid w:val="2D4F7BC4"/>
    <w:rsid w:val="301A0127"/>
    <w:rsid w:val="360E33E8"/>
    <w:rsid w:val="44A40E9B"/>
    <w:rsid w:val="47FF3D28"/>
    <w:rsid w:val="4F857513"/>
    <w:rsid w:val="509B43D4"/>
    <w:rsid w:val="50A43E41"/>
    <w:rsid w:val="55527879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line="560" w:lineRule="exact"/>
      <w:ind w:firstLine="480" w:firstLineChars="200"/>
    </w:pPr>
    <w:rPr>
      <w:rFonts w:ascii="Times New Roman" w:hAnsi="Times New Roman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8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2026-03-19T08:46:00Z</dcterms:created>
  <dc:creator>禾木</dc:creator>
  <cp:lastModifiedBy>禾木</cp:lastModifiedBy>
  <dcterms:modified xsi:type="dcterms:W3CDTF">2026-03-19T08:47:19Z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E273EBAFED2A4400A4D2AEFA16D440EB_11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