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4037">
      <w:pPr>
        <w:spacing w:line="660" w:lineRule="exact"/>
        <w:jc w:val="center"/>
        <w:rPr>
          <w:rFonts w:ascii="方正小标宋简体" w:hAnsi="Times New Roman" w:eastAsia="方正小标宋简体" w:cs="方正仿宋_GBK"/>
          <w:sz w:val="44"/>
          <w:szCs w:val="44"/>
        </w:rPr>
      </w:pPr>
      <w:r>
        <w:rPr>
          <w:rFonts w:hint="eastAsia" w:ascii="方正小标宋简体" w:hAnsi="Times New Roman" w:eastAsia="方正小标宋简体" w:cs="方正仿宋_GBK"/>
          <w:sz w:val="44"/>
          <w:szCs w:val="44"/>
        </w:rPr>
        <w:t>栖霞区2</w:t>
      </w:r>
      <w:r>
        <w:rPr>
          <w:rFonts w:ascii="方正小标宋简体" w:hAnsi="Times New Roman" w:eastAsia="方正小标宋简体" w:cs="方正仿宋_GBK"/>
          <w:sz w:val="44"/>
          <w:szCs w:val="44"/>
        </w:rPr>
        <w:t>023</w:t>
      </w:r>
      <w:r>
        <w:rPr>
          <w:rFonts w:hint="eastAsia" w:ascii="方正小标宋简体" w:hAnsi="Times New Roman" w:eastAsia="方正小标宋简体" w:cs="方正仿宋_GBK"/>
          <w:sz w:val="44"/>
          <w:szCs w:val="44"/>
        </w:rPr>
        <w:t>年水稻生态补偿资金部分农田基础设施建设项目验收结果公示</w:t>
      </w:r>
    </w:p>
    <w:p w14:paraId="6B4375AD">
      <w:pPr>
        <w:spacing w:line="660" w:lineRule="exact"/>
        <w:jc w:val="center"/>
        <w:rPr>
          <w:rFonts w:ascii="方正小标宋简体" w:hAnsi="Times New Roman" w:eastAsia="方正小标宋简体" w:cs="方正仿宋_GBK"/>
          <w:sz w:val="44"/>
          <w:szCs w:val="44"/>
        </w:rPr>
      </w:pPr>
    </w:p>
    <w:p w14:paraId="253CF4D5">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根据区农业农村局和财政局印发的《关于栖霞区</w:t>
      </w:r>
      <w:r>
        <w:rPr>
          <w:rFonts w:ascii="Times New Roman" w:hAnsi="Times New Roman" w:eastAsia="方正仿宋_GBK" w:cs="方正仿宋_GBK"/>
          <w:sz w:val="32"/>
          <w:szCs w:val="32"/>
        </w:rPr>
        <w:t>2023年度水稻生态补偿资金使用实施方案的批复》（宁栖农字〔2024〕81号）文件要求，2026年6月18日，区农业农村局组织相关专家对“2024年度栖霞区龙潭街道大棚村农田基础设施建设”和“2024年度栖霞区龙潭街道上坝村农田基础设施建设”两个项</w:t>
      </w:r>
      <w:bookmarkStart w:id="0" w:name="_GoBack"/>
      <w:bookmarkEnd w:id="0"/>
      <w:r>
        <w:rPr>
          <w:rFonts w:ascii="Times New Roman" w:hAnsi="Times New Roman" w:eastAsia="方正仿宋_GBK" w:cs="方正仿宋_GBK"/>
          <w:sz w:val="32"/>
          <w:szCs w:val="32"/>
        </w:rPr>
        <w:t>目进行验收评审</w:t>
      </w:r>
      <w:r>
        <w:rPr>
          <w:rFonts w:hint="eastAsia" w:ascii="Times New Roman" w:hAnsi="Times New Roman" w:eastAsia="方正仿宋_GBK" w:cs="方正仿宋_GBK"/>
          <w:sz w:val="32"/>
          <w:szCs w:val="32"/>
        </w:rPr>
        <w:t>。专家组听取了项目单位实施情况汇报和第三方审计单位核查情况汇报，经质询与讨论，专家组一致认为</w:t>
      </w: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个项目符合验收要求，建议通过验收。通过局党组会研究，同意验收。</w:t>
      </w:r>
    </w:p>
    <w:p w14:paraId="1BEE5084">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现将验收结果予以公示。</w:t>
      </w:r>
    </w:p>
    <w:p w14:paraId="1DE91C58">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公示时间：2</w:t>
      </w:r>
      <w:r>
        <w:rPr>
          <w:rFonts w:ascii="Times New Roman" w:hAnsi="Times New Roman" w:eastAsia="方正仿宋_GBK" w:cs="方正仿宋_GBK"/>
          <w:sz w:val="32"/>
          <w:szCs w:val="32"/>
        </w:rPr>
        <w:t>026</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7</w:t>
      </w:r>
      <w:r>
        <w:rPr>
          <w:rFonts w:hint="eastAsia" w:ascii="Times New Roman" w:hAnsi="Times New Roman" w:eastAsia="方正仿宋_GBK" w:cs="方正仿宋_GBK"/>
          <w:sz w:val="32"/>
          <w:szCs w:val="32"/>
        </w:rPr>
        <w:t>月</w:t>
      </w:r>
      <w:r>
        <w:rPr>
          <w:rFonts w:ascii="Times New Roman" w:hAnsi="Times New Roman" w:eastAsia="方正仿宋_GBK" w:cs="方正仿宋_GBK"/>
          <w:sz w:val="32"/>
          <w:szCs w:val="32"/>
        </w:rPr>
        <w:t>10</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7</w:t>
      </w:r>
      <w:r>
        <w:rPr>
          <w:rFonts w:hint="eastAsia" w:ascii="Times New Roman" w:hAnsi="Times New Roman" w:eastAsia="方正仿宋_GBK" w:cs="方正仿宋_GBK"/>
          <w:sz w:val="32"/>
          <w:szCs w:val="32"/>
        </w:rPr>
        <w:t>月</w:t>
      </w:r>
      <w:r>
        <w:rPr>
          <w:rFonts w:ascii="Times New Roman" w:hAnsi="Times New Roman" w:eastAsia="方正仿宋_GBK" w:cs="方正仿宋_GBK"/>
          <w:sz w:val="32"/>
          <w:szCs w:val="32"/>
        </w:rPr>
        <w:t>16</w:t>
      </w:r>
      <w:r>
        <w:rPr>
          <w:rFonts w:hint="eastAsia" w:ascii="Times New Roman" w:hAnsi="Times New Roman" w:eastAsia="方正仿宋_GBK" w:cs="方正仿宋_GBK"/>
          <w:sz w:val="32"/>
          <w:szCs w:val="32"/>
        </w:rPr>
        <w:t>日</w:t>
      </w:r>
    </w:p>
    <w:p w14:paraId="69868848">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对以上公示如有异议的，请以书面方式向南京市栖霞区农业农村局反映，并提供必要的证据材料，以便核实查证。</w:t>
      </w:r>
    </w:p>
    <w:p w14:paraId="5445EE30">
      <w:pPr>
        <w:spacing w:line="52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联系人：葛炎 </w:t>
      </w:r>
      <w:r>
        <w:rPr>
          <w:rFonts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联系电话：8</w:t>
      </w:r>
      <w:r>
        <w:rPr>
          <w:rFonts w:ascii="Times New Roman" w:hAnsi="Times New Roman" w:eastAsia="方正仿宋_GBK" w:cs="方正仿宋_GBK"/>
          <w:sz w:val="32"/>
          <w:szCs w:val="32"/>
        </w:rPr>
        <w:t>5561213</w:t>
      </w:r>
    </w:p>
    <w:p w14:paraId="514A3A9B">
      <w:pPr>
        <w:spacing w:line="52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Times New Roman"/>
          <w:sz w:val="32"/>
          <w:szCs w:val="32"/>
        </w:rPr>
        <w:t>附件: 拟验收项目评审结果明细表</w:t>
      </w:r>
    </w:p>
    <w:p w14:paraId="0751B94F">
      <w:pPr>
        <w:rPr>
          <w:rFonts w:ascii="Times New Roman" w:hAnsi="Times New Roman" w:eastAsia="方正仿宋_GBK" w:cs="方正仿宋_GBK"/>
          <w:sz w:val="32"/>
          <w:szCs w:val="32"/>
        </w:rPr>
      </w:pPr>
    </w:p>
    <w:p w14:paraId="3D8B4B5F">
      <w:pPr>
        <w:rPr>
          <w:rFonts w:ascii="Times New Roman" w:hAnsi="Times New Roman" w:eastAsia="方正仿宋_GBK" w:cs="方正仿宋_GBK"/>
          <w:sz w:val="32"/>
          <w:szCs w:val="32"/>
        </w:rPr>
      </w:pPr>
    </w:p>
    <w:p w14:paraId="1704014D">
      <w:pPr>
        <w:spacing w:line="480" w:lineRule="exact"/>
        <w:ind w:firstLine="4534" w:firstLineChars="1417"/>
        <w:rPr>
          <w:rFonts w:ascii="Times New Roman" w:hAnsi="Times New Roman" w:eastAsia="方正仿宋_GBK" w:cs="Times New Roman"/>
          <w:sz w:val="32"/>
          <w:szCs w:val="32"/>
        </w:rPr>
      </w:pPr>
      <w:r>
        <w:rPr>
          <w:rFonts w:ascii="Times New Roman" w:hAnsi="Times New Roman" w:eastAsia="方正仿宋_GBK" w:cs="Times New Roman"/>
          <w:sz w:val="32"/>
          <w:szCs w:val="32"/>
        </w:rPr>
        <w:t>栖霞区农业农村局</w:t>
      </w:r>
    </w:p>
    <w:p w14:paraId="3887DE87">
      <w:pPr>
        <w:spacing w:line="480" w:lineRule="exact"/>
        <w:ind w:firstLine="4713" w:firstLineChars="1473"/>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2026年7月10日</w:t>
      </w:r>
    </w:p>
    <w:p w14:paraId="600F86F4">
      <w:pPr>
        <w:ind w:firstLine="640" w:firstLineChars="200"/>
        <w:rPr>
          <w:rFonts w:ascii="Times New Roman" w:hAnsi="Times New Roman" w:eastAsia="方正仿宋_GBK" w:cs="方正仿宋_GBK"/>
          <w:sz w:val="32"/>
          <w:szCs w:val="32"/>
        </w:rPr>
        <w:sectPr>
          <w:pgSz w:w="11906" w:h="16838"/>
          <w:pgMar w:top="1440" w:right="1800" w:bottom="1440" w:left="1800" w:header="851" w:footer="992" w:gutter="0"/>
          <w:cols w:space="425" w:num="1"/>
          <w:docGrid w:type="lines" w:linePitch="312" w:charSpace="0"/>
        </w:sectPr>
      </w:pPr>
    </w:p>
    <w:p w14:paraId="75978175">
      <w:pPr>
        <w:rPr>
          <w:rFonts w:ascii="黑体" w:hAnsi="黑体" w:eastAsia="黑体" w:cs="方正仿宋_GBK"/>
          <w:sz w:val="32"/>
          <w:szCs w:val="32"/>
        </w:rPr>
      </w:pPr>
      <w:r>
        <w:rPr>
          <w:rFonts w:hint="eastAsia" w:ascii="黑体" w:hAnsi="黑体" w:eastAsia="黑体" w:cs="方正仿宋_GBK"/>
          <w:sz w:val="32"/>
          <w:szCs w:val="32"/>
        </w:rPr>
        <w:t>附件</w:t>
      </w:r>
    </w:p>
    <w:p w14:paraId="5307ACAC">
      <w:pPr>
        <w:rPr>
          <w:rFonts w:ascii="黑体" w:hAnsi="黑体" w:eastAsia="黑体" w:cs="方正仿宋_GBK"/>
          <w:sz w:val="32"/>
          <w:szCs w:val="32"/>
        </w:rPr>
      </w:pPr>
    </w:p>
    <w:p w14:paraId="23E765D7">
      <w:pPr>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拟验收项目评审结果明细表</w:t>
      </w:r>
    </w:p>
    <w:p w14:paraId="7192C5E1">
      <w:pPr>
        <w:spacing w:line="480" w:lineRule="exact"/>
        <w:jc w:val="center"/>
        <w:rPr>
          <w:rFonts w:ascii="方正小标宋简体" w:hAnsi="方正小标宋简体" w:eastAsia="方正小标宋简体" w:cs="方正小标宋简体"/>
          <w:sz w:val="44"/>
          <w:szCs w:val="44"/>
        </w:rPr>
      </w:pPr>
    </w:p>
    <w:tbl>
      <w:tblPr>
        <w:tblStyle w:val="5"/>
        <w:tblW w:w="11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3173"/>
        <w:gridCol w:w="1584"/>
        <w:gridCol w:w="1841"/>
        <w:gridCol w:w="2317"/>
        <w:gridCol w:w="1984"/>
      </w:tblGrid>
      <w:tr w14:paraId="4199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03" w:type="dxa"/>
            <w:vAlign w:val="center"/>
          </w:tcPr>
          <w:p w14:paraId="681F5BF7">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序号</w:t>
            </w:r>
          </w:p>
        </w:tc>
        <w:tc>
          <w:tcPr>
            <w:tcW w:w="3173" w:type="dxa"/>
            <w:vAlign w:val="center"/>
          </w:tcPr>
          <w:p w14:paraId="3A9D9F2D">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项目名称</w:t>
            </w:r>
          </w:p>
        </w:tc>
        <w:tc>
          <w:tcPr>
            <w:tcW w:w="1584" w:type="dxa"/>
            <w:vAlign w:val="center"/>
          </w:tcPr>
          <w:p w14:paraId="1BD7978B">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项目实施主体</w:t>
            </w:r>
          </w:p>
        </w:tc>
        <w:tc>
          <w:tcPr>
            <w:tcW w:w="1841" w:type="dxa"/>
            <w:vAlign w:val="center"/>
          </w:tcPr>
          <w:p w14:paraId="66F5D6B8">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总概算</w:t>
            </w:r>
          </w:p>
          <w:p w14:paraId="677DD1DF">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（万元）</w:t>
            </w:r>
          </w:p>
        </w:tc>
        <w:tc>
          <w:tcPr>
            <w:tcW w:w="2317" w:type="dxa"/>
            <w:vAlign w:val="center"/>
          </w:tcPr>
          <w:p w14:paraId="308D0350">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实际投入资金</w:t>
            </w:r>
          </w:p>
          <w:p w14:paraId="490D872C">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（万元）</w:t>
            </w:r>
          </w:p>
        </w:tc>
        <w:tc>
          <w:tcPr>
            <w:tcW w:w="1984" w:type="dxa"/>
            <w:vAlign w:val="center"/>
          </w:tcPr>
          <w:p w14:paraId="77CE2420">
            <w:pPr>
              <w:spacing w:line="480" w:lineRule="exact"/>
              <w:jc w:val="center"/>
              <w:rPr>
                <w:rFonts w:ascii="方正仿宋_GBK" w:hAnsi="黑体" w:eastAsia="方正仿宋_GBK" w:cs="Times New Roman"/>
                <w:b/>
                <w:sz w:val="32"/>
                <w:szCs w:val="32"/>
              </w:rPr>
            </w:pPr>
            <w:r>
              <w:rPr>
                <w:rFonts w:hint="eastAsia" w:ascii="方正仿宋_GBK" w:hAnsi="黑体" w:eastAsia="方正仿宋_GBK" w:cs="Times New Roman"/>
                <w:b/>
                <w:sz w:val="32"/>
                <w:szCs w:val="32"/>
              </w:rPr>
              <w:t>评审结果</w:t>
            </w:r>
          </w:p>
        </w:tc>
      </w:tr>
      <w:tr w14:paraId="291D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003" w:type="dxa"/>
            <w:vAlign w:val="center"/>
          </w:tcPr>
          <w:p w14:paraId="1891D6B4">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p>
        </w:tc>
        <w:tc>
          <w:tcPr>
            <w:tcW w:w="3173" w:type="dxa"/>
            <w:vAlign w:val="center"/>
          </w:tcPr>
          <w:p w14:paraId="22953396">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sz w:val="32"/>
                <w:szCs w:val="32"/>
              </w:rPr>
              <w:t>2024年度栖霞区龙潭街道大棚村农田基础设施建设</w:t>
            </w:r>
          </w:p>
        </w:tc>
        <w:tc>
          <w:tcPr>
            <w:tcW w:w="1584" w:type="dxa"/>
            <w:vAlign w:val="center"/>
          </w:tcPr>
          <w:p w14:paraId="032BBEFD">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大棚村</w:t>
            </w:r>
          </w:p>
          <w:p w14:paraId="61C0BA89">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村委会</w:t>
            </w:r>
          </w:p>
        </w:tc>
        <w:tc>
          <w:tcPr>
            <w:tcW w:w="1841" w:type="dxa"/>
            <w:vAlign w:val="center"/>
          </w:tcPr>
          <w:p w14:paraId="1CA42157">
            <w:pPr>
              <w:spacing w:line="480" w:lineRule="exact"/>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sz w:val="32"/>
                <w:szCs w:val="32"/>
              </w:rPr>
              <w:t>147.5</w:t>
            </w:r>
            <w:r>
              <w:rPr>
                <w:rFonts w:hint="eastAsia" w:ascii="Times New Roman" w:hAnsi="Times New Roman" w:eastAsia="方正仿宋_GBK"/>
                <w:sz w:val="32"/>
                <w:szCs w:val="32"/>
                <w:lang w:val="en-US" w:eastAsia="zh-CN"/>
              </w:rPr>
              <w:t>6</w:t>
            </w:r>
          </w:p>
        </w:tc>
        <w:tc>
          <w:tcPr>
            <w:tcW w:w="2317" w:type="dxa"/>
            <w:vAlign w:val="center"/>
          </w:tcPr>
          <w:p w14:paraId="6D82E6E1">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sz w:val="32"/>
                <w:szCs w:val="32"/>
              </w:rPr>
              <w:t>130.82</w:t>
            </w:r>
          </w:p>
        </w:tc>
        <w:tc>
          <w:tcPr>
            <w:tcW w:w="1984" w:type="dxa"/>
            <w:vAlign w:val="center"/>
          </w:tcPr>
          <w:p w14:paraId="302B4AD2">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同意验收</w:t>
            </w:r>
          </w:p>
        </w:tc>
      </w:tr>
      <w:tr w14:paraId="4FA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003" w:type="dxa"/>
            <w:vAlign w:val="center"/>
          </w:tcPr>
          <w:p w14:paraId="7F9532A1">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p>
        </w:tc>
        <w:tc>
          <w:tcPr>
            <w:tcW w:w="3173" w:type="dxa"/>
            <w:vAlign w:val="center"/>
          </w:tcPr>
          <w:p w14:paraId="2DD8356A">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sz w:val="32"/>
                <w:szCs w:val="32"/>
              </w:rPr>
              <w:t>2024年度栖霞区龙潭街道上坝村农田基础设施建设</w:t>
            </w:r>
          </w:p>
        </w:tc>
        <w:tc>
          <w:tcPr>
            <w:tcW w:w="1584" w:type="dxa"/>
            <w:vAlign w:val="center"/>
          </w:tcPr>
          <w:p w14:paraId="34E24546">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上坝村</w:t>
            </w:r>
          </w:p>
          <w:p w14:paraId="31033927">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村委会</w:t>
            </w:r>
          </w:p>
        </w:tc>
        <w:tc>
          <w:tcPr>
            <w:tcW w:w="1841" w:type="dxa"/>
            <w:vAlign w:val="center"/>
          </w:tcPr>
          <w:p w14:paraId="6CA44BCB">
            <w:pPr>
              <w:spacing w:line="480" w:lineRule="exact"/>
              <w:jc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sz w:val="32"/>
                <w:szCs w:val="32"/>
              </w:rPr>
              <w:t>85.1</w:t>
            </w:r>
            <w:r>
              <w:rPr>
                <w:rFonts w:hint="eastAsia" w:ascii="Times New Roman" w:hAnsi="Times New Roman" w:eastAsia="方正仿宋_GBK"/>
                <w:sz w:val="32"/>
                <w:szCs w:val="32"/>
                <w:lang w:val="en-US" w:eastAsia="zh-CN"/>
              </w:rPr>
              <w:t>3</w:t>
            </w:r>
          </w:p>
        </w:tc>
        <w:tc>
          <w:tcPr>
            <w:tcW w:w="2317" w:type="dxa"/>
            <w:vAlign w:val="center"/>
          </w:tcPr>
          <w:p w14:paraId="66AE0ABD">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sz w:val="32"/>
                <w:szCs w:val="32"/>
              </w:rPr>
              <w:t>76.61</w:t>
            </w:r>
          </w:p>
        </w:tc>
        <w:tc>
          <w:tcPr>
            <w:tcW w:w="1984" w:type="dxa"/>
            <w:vAlign w:val="center"/>
          </w:tcPr>
          <w:p w14:paraId="615D849E">
            <w:pPr>
              <w:spacing w:line="48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同意验收</w:t>
            </w:r>
          </w:p>
        </w:tc>
      </w:tr>
    </w:tbl>
    <w:p w14:paraId="726B32DC">
      <w:pPr>
        <w:rPr>
          <w:rFonts w:ascii="黑体" w:hAnsi="黑体" w:eastAsia="黑体" w:cs="方正仿宋_GBK"/>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99"/>
    <w:rsid w:val="000B05A0"/>
    <w:rsid w:val="00122A1E"/>
    <w:rsid w:val="0014674C"/>
    <w:rsid w:val="0017742A"/>
    <w:rsid w:val="001E5171"/>
    <w:rsid w:val="001E6463"/>
    <w:rsid w:val="001F13C6"/>
    <w:rsid w:val="00283D79"/>
    <w:rsid w:val="002B3F19"/>
    <w:rsid w:val="002C37BA"/>
    <w:rsid w:val="003208C8"/>
    <w:rsid w:val="003650B3"/>
    <w:rsid w:val="00377C9A"/>
    <w:rsid w:val="00387712"/>
    <w:rsid w:val="003C3C7C"/>
    <w:rsid w:val="003E481C"/>
    <w:rsid w:val="00502F3A"/>
    <w:rsid w:val="005D58B8"/>
    <w:rsid w:val="006A0FC5"/>
    <w:rsid w:val="006E1FF4"/>
    <w:rsid w:val="00751ED0"/>
    <w:rsid w:val="007815B9"/>
    <w:rsid w:val="007E40B6"/>
    <w:rsid w:val="0082628C"/>
    <w:rsid w:val="008A5999"/>
    <w:rsid w:val="009E25BF"/>
    <w:rsid w:val="00A30B57"/>
    <w:rsid w:val="00A7726E"/>
    <w:rsid w:val="00B24FA3"/>
    <w:rsid w:val="00B649E6"/>
    <w:rsid w:val="00BF3C78"/>
    <w:rsid w:val="00C07BD5"/>
    <w:rsid w:val="00C42AAB"/>
    <w:rsid w:val="00C4480F"/>
    <w:rsid w:val="00C74B4A"/>
    <w:rsid w:val="00CB1299"/>
    <w:rsid w:val="00D67854"/>
    <w:rsid w:val="00D7763B"/>
    <w:rsid w:val="00DB2A8C"/>
    <w:rsid w:val="00DD7F4B"/>
    <w:rsid w:val="00E53663"/>
    <w:rsid w:val="00E720B8"/>
    <w:rsid w:val="00EB2D06"/>
    <w:rsid w:val="00F56F32"/>
    <w:rsid w:val="00F7330C"/>
    <w:rsid w:val="0E4F67E2"/>
    <w:rsid w:val="0F7C0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91c643e0-27ea-4eba-aa10-ef74ebd10d80</errorID>
      <errorWord>:</errorWord>
      <group>L1_Format</group>
      <groupName>格式问题</groupName>
      <ability>L2_HalfPunc_CN</ability>
      <abilityName>全半角问题</abilityName>
      <candidateList>
        <item>：</item>
      </candidateList>
      <explain>文本全半角错误。</explain>
      <paraID>514A3A9B</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48a3042d-af37-4d10-98cc-1bfea09c44b4}">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475</Words>
  <Characters>537</Characters>
  <Lines>4</Lines>
  <Paragraphs>1</Paragraphs>
  <TotalTime>18</TotalTime>
  <ScaleCrop>false</ScaleCrop>
  <LinksUpToDate>false</LinksUpToDate>
  <CharactersWithSpaces>544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2025-01-02T09:09:00Z</dcterms:created>
  <dc:creator>Lenovo</dc:creator>
  <cp:lastModifiedBy>张张</cp:lastModifiedBy>
  <dcterms:modified xsi:type="dcterms:W3CDTF">2026-07-13T03:13:04Z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eyJoZGlkIjoiMGU1OWZlM2JlZmVmYjlkYTZiMzBmOWY0NTkxMjJmNDkiLCJ1c2VySWQiOiI1MDU0MzIyNTgifQ==</vt:lpwstr>
  </property>
  <property fmtid="{D5CDD505-2E9C-101B-9397-08002B2CF9AE}" pid="3" name="KSOProductBuildVer">
    <vt:lpwstr>2052-12.1.0.26884</vt:lpwstr>
  </property>
  <property fmtid="{D5CDD505-2E9C-101B-9397-08002B2CF9AE}" pid="4" name="ICV">
    <vt:lpwstr>960EB4E615494224A8A4A18C2F357D00_13</vt:lpwstr>
  </property>
</Properties>
</file>