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30" w:line="56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</w:p>
    <w:p>
      <w:pPr>
        <w:spacing w:line="560" w:lineRule="exact"/>
        <w:ind w:firstLine="780" w:firstLineChars="150"/>
        <w:jc w:val="center"/>
        <w:rPr>
          <w:rFonts w:ascii="Times New Roman" w:hAnsi="Times New Roman"/>
          <w:sz w:val="52"/>
          <w:szCs w:val="52"/>
        </w:rPr>
      </w:pPr>
    </w:p>
    <w:p>
      <w:pPr>
        <w:spacing w:line="560" w:lineRule="exact"/>
        <w:ind w:firstLine="780" w:firstLineChars="150"/>
        <w:jc w:val="center"/>
        <w:rPr>
          <w:rFonts w:ascii="Times New Roman" w:hAnsi="Times New Roman"/>
          <w:sz w:val="52"/>
          <w:szCs w:val="52"/>
        </w:rPr>
      </w:pPr>
    </w:p>
    <w:p>
      <w:pPr>
        <w:spacing w:line="56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ascii="Times New Roman" w:hAnsi="Times New Roman" w:eastAsia="华文中宋"/>
          <w:b/>
          <w:sz w:val="36"/>
          <w:szCs w:val="36"/>
        </w:rPr>
        <w:t>省级</w:t>
      </w:r>
      <w:r>
        <w:rPr>
          <w:rFonts w:hint="eastAsia" w:ascii="Times New Roman" w:hAnsi="Times New Roman" w:eastAsia="华文中宋"/>
          <w:b/>
          <w:sz w:val="36"/>
          <w:szCs w:val="36"/>
        </w:rPr>
        <w:t>农业</w:t>
      </w:r>
      <w:r>
        <w:rPr>
          <w:rFonts w:ascii="Times New Roman" w:hAnsi="Times New Roman" w:eastAsia="华文中宋"/>
          <w:b/>
          <w:sz w:val="36"/>
          <w:szCs w:val="36"/>
        </w:rPr>
        <w:t>项目实施方案标准</w:t>
      </w:r>
      <w:r>
        <w:rPr>
          <w:rFonts w:hint="eastAsia" w:ascii="Times New Roman" w:hAnsi="Times New Roman" w:eastAsia="华文中宋"/>
          <w:b/>
          <w:sz w:val="36"/>
          <w:szCs w:val="36"/>
        </w:rPr>
        <w:t>格式</w:t>
      </w:r>
      <w:r>
        <w:rPr>
          <w:rFonts w:ascii="Times New Roman" w:hAnsi="Times New Roman" w:eastAsia="华文中宋"/>
          <w:b/>
          <w:sz w:val="36"/>
          <w:szCs w:val="36"/>
        </w:rPr>
        <w:t>文本</w:t>
      </w:r>
      <w:r>
        <w:rPr>
          <w:rFonts w:hint="eastAsia" w:ascii="Times New Roman" w:hAnsi="Times New Roman" w:eastAsia="华文中宋"/>
          <w:b/>
          <w:sz w:val="36"/>
          <w:szCs w:val="36"/>
        </w:rPr>
        <w:t>（A版）</w:t>
      </w:r>
    </w:p>
    <w:p>
      <w:pPr>
        <w:spacing w:line="560" w:lineRule="exact"/>
        <w:jc w:val="center"/>
        <w:rPr>
          <w:rFonts w:ascii="Times New Roman" w:hAnsi="Times New Roman"/>
        </w:rPr>
      </w:pPr>
    </w:p>
    <w:p>
      <w:pPr>
        <w:spacing w:line="560" w:lineRule="exact"/>
        <w:ind w:firstLine="880" w:firstLineChars="200"/>
        <w:rPr>
          <w:rFonts w:ascii="Times New Roman" w:hAnsi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项目名称：2017年省级现代农业产业发展项目</w:t>
      </w: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实施方向：</w:t>
      </w:r>
      <w:r>
        <w:rPr>
          <w:rFonts w:hint="eastAsia"/>
          <w:sz w:val="28"/>
          <w:szCs w:val="28"/>
        </w:rPr>
        <w:t>（参照实施指导意见填写）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实施主体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签章</w:t>
      </w:r>
      <w:r>
        <w:rPr>
          <w:rFonts w:ascii="Times New Roman" w:hAnsi="Times New Roman"/>
        </w:rPr>
        <w:t>）：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实施</w:t>
      </w:r>
      <w:r>
        <w:rPr>
          <w:rFonts w:ascii="Times New Roman" w:hAnsi="Times New Roman"/>
        </w:rPr>
        <w:t>项目</w:t>
      </w:r>
      <w:r>
        <w:rPr>
          <w:rFonts w:hint="eastAsia" w:ascii="Times New Roman" w:hAnsi="Times New Roman"/>
        </w:rPr>
        <w:t>名称</w:t>
      </w:r>
      <w:r>
        <w:rPr>
          <w:rFonts w:ascii="Times New Roman" w:hAnsi="Times New Roman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主管部门：农经农业部门（盖章）    财政部门（盖章）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填报</w:t>
      </w:r>
      <w:r>
        <w:rPr>
          <w:rFonts w:ascii="Times New Roman" w:hAnsi="Times New Roman"/>
        </w:rPr>
        <w:t>时间：</w:t>
      </w:r>
      <w:r>
        <w:rPr>
          <w:rFonts w:hint="eastAsia" w:ascii="Times New Roman" w:hAnsi="Times New Roman"/>
        </w:rPr>
        <w:t xml:space="preserve">  年   月   日</w:t>
      </w:r>
    </w:p>
    <w:p>
      <w:pPr>
        <w:spacing w:line="560" w:lineRule="exact"/>
        <w:ind w:firstLine="720" w:firstLineChars="200"/>
        <w:rPr>
          <w:rFonts w:ascii="Times New Roman" w:hAnsi="Times New Roman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</w:rPr>
      </w:pPr>
    </w:p>
    <w:p>
      <w:pPr>
        <w:spacing w:line="560" w:lineRule="exact"/>
        <w:jc w:val="center"/>
        <w:rPr>
          <w:rFonts w:ascii="Times New Roman" w:hAnsi="Times New Roman" w:eastAsia="楷体"/>
          <w:sz w:val="36"/>
          <w:szCs w:val="36"/>
        </w:rPr>
      </w:pPr>
      <w:r>
        <w:rPr>
          <w:rFonts w:ascii="Times New Roman" w:hAnsi="Times New Roman" w:eastAsia="楷体"/>
          <w:sz w:val="36"/>
          <w:szCs w:val="36"/>
        </w:rPr>
        <w:t>江苏省农业委员会制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</w:rPr>
      </w:pP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 w:eastAsia="黑体"/>
        </w:rPr>
        <w:t>一</w:t>
      </w:r>
      <w:r>
        <w:rPr>
          <w:rFonts w:ascii="Times New Roman" w:hAnsi="Times New Roman" w:eastAsia="黑体"/>
        </w:rPr>
        <w:t>、</w:t>
      </w:r>
      <w:r>
        <w:rPr>
          <w:rFonts w:hint="eastAsia" w:ascii="Times New Roman" w:hAnsi="Times New Roman" w:eastAsia="黑体"/>
        </w:rPr>
        <w:t>实施</w:t>
      </w:r>
      <w:r>
        <w:rPr>
          <w:rFonts w:ascii="Times New Roman" w:hAnsi="Times New Roman" w:eastAsia="黑体"/>
        </w:rPr>
        <w:t>地点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t>（同项目</w:t>
      </w:r>
      <w:r>
        <w:rPr>
          <w:rFonts w:hint="eastAsia"/>
        </w:rPr>
        <w:t>申报文本</w:t>
      </w:r>
      <w:r>
        <w:t>，</w:t>
      </w:r>
      <w:r>
        <w:rPr>
          <w:w w:val="90"/>
        </w:rPr>
        <w:t>明确项目实施的具体地点及区位草图，所有项目用GPS标明项目区边界坐标，不得用单个坐标点代表。）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二</w:t>
      </w:r>
      <w:r>
        <w:rPr>
          <w:rFonts w:ascii="Times New Roman" w:hAnsi="Times New Roman" w:eastAsia="黑体"/>
        </w:rPr>
        <w:t>、实施内容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分项描述</w:t>
      </w:r>
      <w:r>
        <w:rPr>
          <w:rFonts w:ascii="Times New Roman" w:hAnsi="Times New Roman"/>
        </w:rPr>
        <w:t>项目主要实施内容</w:t>
      </w:r>
      <w:r>
        <w:rPr>
          <w:rFonts w:hint="eastAsia"/>
        </w:rPr>
        <w:t>。</w:t>
      </w:r>
    </w:p>
    <w:p>
      <w:pPr>
        <w:spacing w:line="560" w:lineRule="exact"/>
        <w:ind w:firstLine="640" w:firstLineChars="200"/>
      </w:pPr>
      <w:r>
        <w:rPr>
          <w:rFonts w:hint="eastAsia"/>
        </w:rPr>
        <w:t>（一）</w:t>
      </w:r>
    </w:p>
    <w:p>
      <w:pPr>
        <w:spacing w:line="560" w:lineRule="exact"/>
        <w:ind w:firstLine="640" w:firstLineChars="200"/>
      </w:pPr>
      <w:r>
        <w:rPr>
          <w:rFonts w:hint="eastAsia"/>
        </w:rPr>
        <w:t>（二）</w:t>
      </w:r>
    </w:p>
    <w:p>
      <w:pPr>
        <w:spacing w:line="560" w:lineRule="exact"/>
        <w:ind w:firstLine="640" w:firstLineChars="200"/>
      </w:pPr>
      <w:r>
        <w:rPr>
          <w:rFonts w:hint="eastAsia"/>
        </w:rPr>
        <w:t xml:space="preserve"> </w:t>
      </w:r>
      <w:r>
        <w:rPr>
          <w:rFonts w:hint="eastAsia" w:ascii="Times New Roman" w:hAnsi="Times New Roman"/>
          <w:bCs/>
        </w:rPr>
        <w:t>........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</w:rPr>
      </w:pPr>
      <w:r>
        <w:rPr>
          <w:rFonts w:hint="eastAsia" w:eastAsia="黑体"/>
        </w:rPr>
        <w:t>三</w:t>
      </w:r>
      <w:r>
        <w:rPr>
          <w:rFonts w:ascii="Times New Roman" w:hAnsi="Times New Roman" w:eastAsia="黑体"/>
        </w:rPr>
        <w:t>、经费预算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（一）资金来源。项目</w:t>
      </w:r>
      <w:r>
        <w:rPr>
          <w:rFonts w:hint="eastAsia"/>
        </w:rPr>
        <w:t>总投资（入）</w:t>
      </w:r>
      <w:r>
        <w:rPr>
          <w:rFonts w:hint="eastAsia"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万元，其中：省级财政</w:t>
      </w:r>
      <w:r>
        <w:rPr>
          <w:rFonts w:hint="eastAsia"/>
        </w:rPr>
        <w:t>补助</w:t>
      </w:r>
      <w:r>
        <w:rPr>
          <w:rFonts w:ascii="Times New Roman" w:hAnsi="Times New Roman"/>
        </w:rPr>
        <w:t>资金</w:t>
      </w:r>
      <w:r>
        <w:rPr>
          <w:rFonts w:hint="eastAsia"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万元，</w:t>
      </w:r>
      <w:r>
        <w:rPr>
          <w:rFonts w:hint="eastAsia"/>
        </w:rPr>
        <w:t>市县</w:t>
      </w:r>
      <w:r>
        <w:rPr>
          <w:rFonts w:hint="eastAsia" w:ascii="Times New Roman" w:hAnsi="Times New Roman"/>
        </w:rPr>
        <w:t>财政配套</w:t>
      </w:r>
      <w:r>
        <w:rPr>
          <w:rFonts w:hint="eastAsia"/>
        </w:rPr>
        <w:t>资金</w:t>
      </w:r>
      <w:r>
        <w:rPr>
          <w:rFonts w:hint="eastAsia"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</w:rPr>
        <w:t>万元，</w:t>
      </w:r>
      <w:r>
        <w:rPr>
          <w:rFonts w:hint="eastAsia"/>
        </w:rPr>
        <w:t>实施主体</w:t>
      </w:r>
      <w:r>
        <w:rPr>
          <w:rFonts w:ascii="Times New Roman" w:hAnsi="Times New Roman"/>
        </w:rPr>
        <w:t>自筹资金</w:t>
      </w:r>
      <w:r>
        <w:rPr>
          <w:rFonts w:hint="eastAsia"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万元。</w:t>
      </w:r>
    </w:p>
    <w:p>
      <w:pPr>
        <w:spacing w:line="560" w:lineRule="exact"/>
        <w:ind w:left="640" w:leftChars="200"/>
        <w:rPr>
          <w:rFonts w:ascii="Times New Roman" w:hAnsi="Times New Roman"/>
        </w:rPr>
      </w:pPr>
      <w:r>
        <w:rPr>
          <w:rFonts w:ascii="Times New Roman" w:hAnsi="Times New Roman"/>
        </w:rPr>
        <w:t>（二）明细</w:t>
      </w:r>
      <w:r>
        <w:rPr>
          <w:rFonts w:hint="eastAsia"/>
        </w:rPr>
        <w:t>预算。</w:t>
      </w:r>
      <w:r>
        <w:rPr>
          <w:rFonts w:ascii="Times New Roman" w:hAnsi="Times New Roman"/>
        </w:rPr>
        <w:t xml:space="preserve"> </w:t>
      </w:r>
    </w:p>
    <w:p>
      <w:pPr>
        <w:spacing w:line="560" w:lineRule="exact"/>
        <w:ind w:left="640" w:leftChars="200"/>
        <w:jc w:val="righ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</w:rPr>
        <w:t xml:space="preserve">                                       </w:t>
      </w:r>
      <w:r>
        <w:rPr>
          <w:rFonts w:ascii="Times New Roman" w:hAnsi="Times New Roman"/>
          <w:sz w:val="24"/>
        </w:rPr>
        <w:t>单位：万元</w:t>
      </w:r>
    </w:p>
    <w:tbl>
      <w:tblPr>
        <w:tblStyle w:val="3"/>
        <w:tblW w:w="8527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881"/>
        <w:gridCol w:w="1087"/>
        <w:gridCol w:w="1087"/>
        <w:gridCol w:w="941"/>
        <w:gridCol w:w="1118"/>
        <w:gridCol w:w="110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23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实施内容</w:t>
            </w: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总投资（入）</w:t>
            </w: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省级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财政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补助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资金</w:t>
            </w:r>
          </w:p>
        </w:tc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市县财政配套资金</w:t>
            </w: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实施主体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自筹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资金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3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left="640" w:leftChars="20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br w:type="page"/>
      </w:r>
      <w:r>
        <w:rPr>
          <w:rFonts w:hint="eastAsia" w:ascii="Times New Roman" w:hAnsi="Times New Roman" w:eastAsia="黑体"/>
        </w:rPr>
        <w:t>四、</w:t>
      </w:r>
      <w:r>
        <w:rPr>
          <w:rFonts w:ascii="Times New Roman" w:hAnsi="Times New Roman" w:eastAsia="黑体"/>
        </w:rPr>
        <w:t>实施进度</w:t>
      </w:r>
    </w:p>
    <w:p>
      <w:pPr>
        <w:spacing w:line="560" w:lineRule="exact"/>
        <w:ind w:firstLine="640" w:firstLineChars="2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本项目实施期限</w:t>
      </w:r>
      <w:r>
        <w:rPr>
          <w:rFonts w:hint="eastAsia"/>
          <w:bCs/>
        </w:rPr>
        <w:t>为</w:t>
      </w:r>
      <w:r>
        <w:rPr>
          <w:rFonts w:hint="eastAsia"/>
          <w:bCs/>
          <w:u w:val="single"/>
        </w:rPr>
        <w:t xml:space="preserve">  </w:t>
      </w:r>
      <w:r>
        <w:rPr>
          <w:rFonts w:hint="eastAsia"/>
          <w:bCs/>
        </w:rPr>
        <w:t>年，时间</w:t>
      </w:r>
      <w:r>
        <w:rPr>
          <w:rFonts w:ascii="Times New Roman" w:hAnsi="Times New Roman"/>
          <w:bCs/>
        </w:rPr>
        <w:t>自</w:t>
      </w:r>
      <w:r>
        <w:rPr>
          <w:rFonts w:hint="eastAsia" w:ascii="Times New Roman" w:hAnsi="Times New Roman"/>
          <w:bCs/>
          <w:u w:val="single"/>
        </w:rPr>
        <w:t xml:space="preserve">   </w:t>
      </w:r>
      <w:r>
        <w:rPr>
          <w:rFonts w:ascii="Times New Roman" w:hAnsi="Times New Roman"/>
          <w:bCs/>
        </w:rPr>
        <w:t>年</w:t>
      </w:r>
      <w:r>
        <w:rPr>
          <w:rFonts w:hint="eastAsia" w:ascii="Times New Roman" w:hAnsi="Times New Roman"/>
          <w:bCs/>
          <w:u w:val="single"/>
        </w:rPr>
        <w:t xml:space="preserve">  </w:t>
      </w:r>
      <w:r>
        <w:rPr>
          <w:rFonts w:ascii="Times New Roman" w:hAnsi="Times New Roman"/>
          <w:bCs/>
        </w:rPr>
        <w:t>月起至</w:t>
      </w:r>
      <w:r>
        <w:rPr>
          <w:rFonts w:hint="eastAsia" w:ascii="Times New Roman" w:hAnsi="Times New Roman"/>
          <w:bCs/>
          <w:u w:val="single"/>
        </w:rPr>
        <w:t xml:space="preserve">  </w:t>
      </w:r>
      <w:r>
        <w:rPr>
          <w:rFonts w:ascii="Times New Roman" w:hAnsi="Times New Roman"/>
          <w:bCs/>
        </w:rPr>
        <w:t>年</w:t>
      </w:r>
      <w:r>
        <w:rPr>
          <w:rFonts w:hint="eastAsia" w:ascii="Times New Roman" w:hAnsi="Times New Roman"/>
          <w:bCs/>
          <w:u w:val="single"/>
        </w:rPr>
        <w:t xml:space="preserve">  </w:t>
      </w:r>
      <w:r>
        <w:rPr>
          <w:rFonts w:ascii="Times New Roman" w:hAnsi="Times New Roman"/>
          <w:bCs/>
        </w:rPr>
        <w:t>月</w:t>
      </w:r>
      <w:r>
        <w:rPr>
          <w:rFonts w:hint="eastAsia" w:ascii="Times New Roman" w:hAnsi="Times New Roman"/>
          <w:bCs/>
        </w:rPr>
        <w:t>止</w:t>
      </w:r>
      <w:r>
        <w:rPr>
          <w:rFonts w:ascii="Times New Roman" w:hAnsi="Times New Roman"/>
          <w:bCs/>
        </w:rPr>
        <w:t>，</w:t>
      </w:r>
      <w:r>
        <w:rPr>
          <w:rFonts w:hint="eastAsia" w:ascii="Times New Roman" w:hAnsi="Times New Roman"/>
          <w:bCs/>
        </w:rPr>
        <w:t>实施</w:t>
      </w:r>
      <w:r>
        <w:rPr>
          <w:rFonts w:ascii="Times New Roman" w:hAnsi="Times New Roman"/>
          <w:bCs/>
        </w:rPr>
        <w:t>进度</w:t>
      </w:r>
      <w:r>
        <w:rPr>
          <w:rFonts w:hint="eastAsia"/>
          <w:bCs/>
        </w:rPr>
        <w:t>安排</w:t>
      </w:r>
      <w:r>
        <w:rPr>
          <w:rFonts w:hint="eastAsia" w:ascii="Times New Roman" w:hAnsi="Times New Roman"/>
          <w:bCs/>
        </w:rPr>
        <w:t>如下</w:t>
      </w:r>
      <w:r>
        <w:rPr>
          <w:rFonts w:ascii="Times New Roman" w:hAnsi="Times New Roman"/>
          <w:bCs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（一）</w:t>
      </w:r>
    </w:p>
    <w:p>
      <w:pPr>
        <w:spacing w:line="560" w:lineRule="exact"/>
        <w:ind w:firstLine="640" w:firstLineChars="20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（二）</w:t>
      </w:r>
    </w:p>
    <w:p>
      <w:pPr>
        <w:spacing w:line="560" w:lineRule="exact"/>
        <w:ind w:firstLine="640" w:firstLineChars="20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........</w:t>
      </w:r>
    </w:p>
    <w:p>
      <w:pPr>
        <w:spacing w:line="560" w:lineRule="exact"/>
        <w:ind w:left="640" w:leftChars="20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五、</w:t>
      </w:r>
      <w:r>
        <w:rPr>
          <w:rFonts w:ascii="Times New Roman" w:hAnsi="Times New Roman" w:eastAsia="黑体"/>
        </w:rPr>
        <w:t>补贴社员方案</w:t>
      </w:r>
    </w:p>
    <w:p>
      <w:pPr>
        <w:spacing w:line="560" w:lineRule="exact"/>
        <w:ind w:firstLine="640" w:firstLineChars="200"/>
      </w:pPr>
      <w:r>
        <w:t>（</w:t>
      </w:r>
      <w:r>
        <w:rPr>
          <w:rFonts w:hint="eastAsia"/>
        </w:rPr>
        <w:t>由</w:t>
      </w:r>
      <w:r>
        <w:t>农民合作经济组织承担的项目</w:t>
      </w:r>
      <w:r>
        <w:rPr>
          <w:rFonts w:hint="eastAsia"/>
        </w:rPr>
        <w:t>，补贴社员方案按照《农民专业合作社法》、《江苏省农民专业合作社条例》执行</w:t>
      </w:r>
      <w:r>
        <w:t>）</w:t>
      </w:r>
    </w:p>
    <w:tbl>
      <w:tblPr>
        <w:tblStyle w:val="3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0"/>
        <w:gridCol w:w="1620"/>
        <w:gridCol w:w="1620"/>
        <w:gridCol w:w="1392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住  址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补贴内容</w:t>
            </w:r>
          </w:p>
        </w:tc>
        <w:tc>
          <w:tcPr>
            <w:tcW w:w="1620" w:type="dxa"/>
          </w:tcPr>
          <w:p>
            <w:pPr>
              <w:spacing w:line="560" w:lineRule="exact"/>
              <w:ind w:left="-173" w:leftChars="-54" w:right="-259" w:rightChars="-81"/>
              <w:jc w:val="center"/>
              <w:rPr>
                <w:sz w:val="24"/>
              </w:rPr>
            </w:pPr>
            <w:r>
              <w:rPr>
                <w:sz w:val="24"/>
              </w:rPr>
              <w:t>量化资金</w:t>
            </w:r>
          </w:p>
        </w:tc>
        <w:tc>
          <w:tcPr>
            <w:tcW w:w="139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...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六</w:t>
      </w:r>
      <w:r>
        <w:rPr>
          <w:rFonts w:ascii="Times New Roman" w:hAnsi="Times New Roman" w:eastAsia="黑体"/>
        </w:rPr>
        <w:t>、绩效目标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可参照2017年省级财政专项资金预算绩效目标，重点围绕产出和效果等方面，因地制宜制定本区域（单位）绩效目标和对应评价指标，</w:t>
      </w:r>
      <w:r>
        <w:rPr>
          <w:rFonts w:hint="eastAsia" w:ascii="Times New Roman" w:hAnsi="Times New Roman"/>
        </w:rPr>
        <w:t>原则上</w:t>
      </w:r>
      <w:r>
        <w:rPr>
          <w:rFonts w:ascii="Times New Roman" w:hAnsi="Times New Roman"/>
        </w:rPr>
        <w:t>绩效</w:t>
      </w:r>
      <w:r>
        <w:rPr>
          <w:rFonts w:hint="eastAsia" w:ascii="Times New Roman" w:hAnsi="Times New Roman"/>
        </w:rPr>
        <w:t>目标和对应评价指标不少于3个。</w:t>
      </w:r>
    </w:p>
    <w:tbl>
      <w:tblPr>
        <w:tblStyle w:val="4"/>
        <w:tblW w:w="8760" w:type="dxa"/>
        <w:tblInd w:w="-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80"/>
        <w:gridCol w:w="990"/>
        <w:gridCol w:w="1395"/>
        <w:gridCol w:w="108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绩效目标名称</w:t>
            </w:r>
          </w:p>
        </w:tc>
        <w:tc>
          <w:tcPr>
            <w:tcW w:w="99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95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108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标准值</w:t>
            </w:r>
          </w:p>
        </w:tc>
        <w:tc>
          <w:tcPr>
            <w:tcW w:w="285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目标值制定说明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7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举例：新建育肥猪舍面积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800平方米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育肥猪舍面积建设完成率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≥100%</w:t>
            </w:r>
          </w:p>
        </w:tc>
        <w:tc>
          <w:tcPr>
            <w:tcW w:w="285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新建800平方米育肥猪舍符合单位养殖生产需要，无资金筹措和环保治理压力。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...</w:t>
            </w: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Times New Roman" w:hAnsi="Times New Roman"/>
        </w:rPr>
      </w:pPr>
      <w:r>
        <w:rPr>
          <w:rFonts w:hint="eastAsia" w:ascii="仿宋_GB2312" w:hAnsi="仿宋_GB2312" w:cs="仿宋_GB2312"/>
          <w:sz w:val="24"/>
          <w:szCs w:val="24"/>
        </w:rPr>
        <w:t>备注：1.目标值是设立的绩效目标的实现值，应尽量量化（数值加单位表示），难以量化的按照分级分档的方式设定（如优、良、中、差等）；2.评价指标是衡量绩效目标值实现程度的考核工具；3.标准值是绩效目标实现情况或完成水平的预期值，是对绩效目标完成结果进行评价的考量尺度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</w:rPr>
      </w:pPr>
      <w:r>
        <w:rPr>
          <w:rFonts w:hint="eastAsia" w:eastAsia="黑体"/>
        </w:rPr>
        <w:t>七</w:t>
      </w:r>
      <w:r>
        <w:rPr>
          <w:rFonts w:ascii="Times New Roman" w:hAnsi="Times New Roman" w:eastAsia="黑体"/>
        </w:rPr>
        <w:t>、</w:t>
      </w:r>
      <w:r>
        <w:rPr>
          <w:rFonts w:hint="eastAsia" w:eastAsia="黑体"/>
        </w:rPr>
        <w:t>组织</w:t>
      </w:r>
      <w:r>
        <w:rPr>
          <w:rFonts w:ascii="Times New Roman" w:hAnsi="Times New Roman" w:eastAsia="黑体"/>
        </w:rPr>
        <w:t>管理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（一）</w:t>
      </w:r>
      <w:r>
        <w:rPr>
          <w:rFonts w:hint="eastAsia"/>
        </w:rPr>
        <w:t>项目组成员（其中明确项目联系人及联系方式）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（二）管理责任</w:t>
      </w:r>
      <w:r>
        <w:rPr>
          <w:rFonts w:hint="eastAsia"/>
        </w:rPr>
        <w:t>人</w:t>
      </w: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837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2017-08-11T08:31:47Z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