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栖霞区</w:t>
      </w:r>
      <w:r>
        <w:rPr>
          <w:rFonts w:hint="eastAsia" w:ascii="方正小标宋简体" w:hAnsi="方正小标宋简体" w:eastAsia="方正小标宋简体" w:cs="方正小标宋简体"/>
          <w:sz w:val="40"/>
          <w:szCs w:val="40"/>
        </w:rPr>
        <w:t>2023</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2024年野生动物意外伤害保险</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宋体" w:hAnsi="宋体" w:eastAsia="仿宋" w:cs="Times New Roman"/>
          <w:sz w:val="32"/>
          <w:szCs w:val="32"/>
          <w:lang w:val="en-US" w:eastAsia="zh-CN"/>
        </w:rPr>
      </w:pPr>
      <w:r>
        <w:rPr>
          <w:rFonts w:hint="eastAsia" w:ascii="方正小标宋简体" w:hAnsi="方正小标宋简体" w:eastAsia="方正小标宋简体" w:cs="方正小标宋简体"/>
          <w:sz w:val="40"/>
          <w:szCs w:val="40"/>
        </w:rPr>
        <w:t>服务项目</w:t>
      </w:r>
      <w:r>
        <w:rPr>
          <w:rFonts w:hint="eastAsia" w:ascii="方正小标宋简体" w:hAnsi="方正小标宋简体" w:eastAsia="方正小标宋简体" w:cs="方正小标宋简体"/>
          <w:sz w:val="40"/>
          <w:szCs w:val="40"/>
          <w:lang w:val="en-US" w:eastAsia="zh-CN"/>
        </w:rPr>
        <w:t>询价函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黑体" w:hAnsi="黑体" w:eastAsia="黑体" w:cs="黑体"/>
          <w:sz w:val="32"/>
          <w:szCs w:val="32"/>
          <w:lang w:val="en-US" w:eastAsia="zh-CN"/>
        </w:rPr>
        <w:t>一、项目基本情况</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项目名称：栖霞区2023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2024年野生动物意外伤害保险服务项目</w:t>
      </w:r>
      <w:r>
        <w:rPr>
          <w:rFonts w:hint="default" w:ascii="Times New Roman" w:hAnsi="Times New Roman" w:eastAsia="方正仿宋_GBK" w:cs="Times New Roman"/>
          <w:sz w:val="32"/>
          <w:szCs w:val="32"/>
          <w:lang w:eastAsia="zh-CN"/>
        </w:rPr>
        <w:t>。</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项目限价：10万元。</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采购方式：</w:t>
      </w:r>
      <w:r>
        <w:rPr>
          <w:rFonts w:hint="eastAsia" w:eastAsia="方正仿宋_GBK" w:cs="Times New Roman"/>
          <w:sz w:val="32"/>
          <w:szCs w:val="32"/>
          <w:lang w:val="en-US" w:eastAsia="zh-CN"/>
        </w:rPr>
        <w:t>询价。采用最低价中标</w:t>
      </w:r>
      <w:r>
        <w:rPr>
          <w:rFonts w:hint="default" w:ascii="Times New Roman" w:hAnsi="Times New Roman" w:eastAsia="方正仿宋_GBK" w:cs="Times New Roman"/>
          <w:sz w:val="32"/>
          <w:szCs w:val="32"/>
          <w:lang w:val="en-US" w:eastAsia="zh-CN"/>
        </w:rPr>
        <w:t>，如有报价相同时，选取有效报价中保费费率最低的作为成交供应商。</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服务履行期限：自合同签订起一年。</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付款方式：供应商每季度提供赔案数据统计，服务期结束后提供赔案总结。待上级补助资金下达后一次性付清。</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二、供应商须知</w:t>
      </w:r>
    </w:p>
    <w:p>
      <w:pPr>
        <w:pageBreakBefore w:val="0"/>
        <w:widowControl/>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一</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供应商需提供</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pPr>
        <w:pageBreakBefore w:val="0"/>
        <w:widowControl/>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营业执照</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，企业负责人有效身份证明书及身份证或企业负责人授权书及授权人身份证</w:t>
      </w:r>
      <w:r>
        <w:rPr>
          <w:rFonts w:hint="eastAsia" w:eastAsia="方正仿宋_GBK" w:cs="Times New Roman"/>
          <w:color w:val="000000" w:themeColor="text1"/>
          <w:kern w:val="0"/>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根据项目的特殊要求规定的特定条件</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供应商须具有</w:t>
      </w:r>
      <w:r>
        <w:rPr>
          <w:rFonts w:hint="eastAsia" w:eastAsia="方正仿宋_GBK" w:cs="Times New Roman"/>
          <w:color w:val="000000"/>
          <w:sz w:val="32"/>
          <w:szCs w:val="32"/>
          <w:lang w:eastAsia="zh-CN"/>
        </w:rPr>
        <w:t>国家金融监督管理总局</w:t>
      </w:r>
      <w:r>
        <w:rPr>
          <w:rFonts w:hint="default" w:ascii="Times New Roman" w:hAnsi="Times New Roman" w:eastAsia="方正仿宋_GBK" w:cs="Times New Roman"/>
          <w:color w:val="000000"/>
          <w:sz w:val="32"/>
          <w:szCs w:val="32"/>
        </w:rPr>
        <w:t>批准的保险许可证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供应商营业执照的经营范围须包含意外伤害保险</w:t>
      </w:r>
      <w:r>
        <w:rPr>
          <w:rFonts w:hint="eastAsia" w:ascii="Times New Roman" w:hAnsi="Times New Roman" w:eastAsia="方正仿宋_GBK" w:cs="Times New Roman"/>
          <w:color w:val="000000"/>
          <w:sz w:val="32"/>
          <w:szCs w:val="32"/>
          <w:lang w:val="en-US" w:eastAsia="zh-CN"/>
        </w:rPr>
        <w:t xml:space="preserve"> </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 xml:space="preserve"> </w:t>
      </w:r>
    </w:p>
    <w:p>
      <w:pPr>
        <w:pageBreakBefore w:val="0"/>
        <w:widowControl/>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eastAsia="方正仿宋_GBK" w:cs="Times New Roman"/>
          <w:color w:val="000000" w:themeColor="text1"/>
          <w:kern w:val="0"/>
          <w:sz w:val="32"/>
          <w:szCs w:val="32"/>
          <w:lang w:val="en-US" w:eastAsia="zh-CN"/>
          <w14:textFill>
            <w14:solidFill>
              <w14:schemeClr w14:val="tx1"/>
            </w14:solidFill>
          </w14:textFill>
        </w:rPr>
        <w:t>项目实施方案。</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二</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服务内容：</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承保区域：</w:t>
      </w:r>
      <w:r>
        <w:rPr>
          <w:rFonts w:hint="default" w:ascii="Times New Roman" w:hAnsi="Times New Roman" w:eastAsia="方正仿宋_GBK" w:cs="Times New Roman"/>
          <w:b w:val="0"/>
          <w:bCs/>
          <w:sz w:val="32"/>
          <w:szCs w:val="32"/>
          <w:lang w:val="en-US" w:eastAsia="zh-CN"/>
        </w:rPr>
        <w:t>栖霞</w:t>
      </w:r>
      <w:r>
        <w:rPr>
          <w:rFonts w:hint="default" w:ascii="Times New Roman" w:hAnsi="Times New Roman" w:eastAsia="方正仿宋_GBK" w:cs="Times New Roman"/>
          <w:b w:val="0"/>
          <w:bCs/>
          <w:sz w:val="32"/>
          <w:szCs w:val="32"/>
        </w:rPr>
        <w:t>区行政区域范围</w:t>
      </w:r>
      <w:r>
        <w:rPr>
          <w:rFonts w:hint="eastAsia" w:eastAsia="方正仿宋_GBK" w:cs="Times New Roman"/>
          <w:b w:val="0"/>
          <w:bCs/>
          <w:sz w:val="32"/>
          <w:szCs w:val="32"/>
          <w:lang w:eastAsia="zh-CN"/>
        </w:rPr>
        <w:t>。</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承保范围</w:t>
      </w:r>
      <w:r>
        <w:rPr>
          <w:rFonts w:hint="default" w:ascii="Times New Roman" w:hAnsi="Times New Roman" w:eastAsia="方正仿宋_GBK" w:cs="Times New Roman"/>
          <w:b w:val="0"/>
          <w:bCs/>
          <w:sz w:val="32"/>
          <w:szCs w:val="32"/>
          <w:lang w:eastAsia="zh-CN"/>
        </w:rPr>
        <w:t>：在保险期间内，居民或流动人口在承保区域内，遭受野生动物伤害导致人身伤亡或财产损失，无法找到责任人或者责任人无力赔偿，对被保险人依据国家或地方法律法规规定给付的一次性伤亡救助金、支付的医疗费用以及财产损失补偿金，保险人按照本保险合同的约定负责赔偿。</w:t>
      </w:r>
      <w:r>
        <w:rPr>
          <w:rFonts w:hint="default" w:ascii="Times New Roman" w:hAnsi="Times New Roman" w:eastAsia="方正仿宋_GBK" w:cs="Times New Roman"/>
          <w:b w:val="0"/>
          <w:bCs/>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除外责任</w:t>
      </w:r>
      <w:r>
        <w:rPr>
          <w:rFonts w:hint="default" w:ascii="Times New Roman" w:hAnsi="Times New Roman" w:eastAsia="方正仿宋_GBK" w:cs="Times New Roman"/>
          <w:b w:val="0"/>
          <w:bCs/>
          <w:sz w:val="32"/>
          <w:szCs w:val="32"/>
          <w:lang w:eastAsia="zh-CN"/>
        </w:rPr>
        <w:t>：</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1.不承保附录名单以外野生动物导致的各类作物损失和人身伤亡。</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野猪等</w:t>
      </w:r>
      <w:r>
        <w:rPr>
          <w:rFonts w:hint="default" w:ascii="Times New Roman" w:hAnsi="Times New Roman" w:eastAsia="方正仿宋_GBK" w:cs="Times New Roman"/>
          <w:b w:val="0"/>
          <w:bCs/>
          <w:sz w:val="32"/>
          <w:szCs w:val="32"/>
        </w:rPr>
        <w:t>致害严重的陆生野生动物</w:t>
      </w:r>
      <w:r>
        <w:rPr>
          <w:rFonts w:hint="default" w:ascii="Times New Roman" w:hAnsi="Times New Roman" w:eastAsia="方正仿宋_GBK" w:cs="Times New Roman"/>
          <w:b w:val="0"/>
          <w:bCs/>
          <w:sz w:val="32"/>
          <w:szCs w:val="32"/>
          <w:lang w:val="en-US" w:eastAsia="zh-CN"/>
        </w:rPr>
        <w:t>除外</w:t>
      </w:r>
      <w:r>
        <w:rPr>
          <w:rFonts w:hint="default" w:ascii="Times New Roman" w:hAnsi="Times New Roman" w:eastAsia="方正仿宋_GBK" w:cs="Times New Roman"/>
          <w:b w:val="0"/>
          <w:bCs/>
          <w:sz w:val="32"/>
          <w:szCs w:val="32"/>
          <w:lang w:eastAsia="zh-CN"/>
        </w:rPr>
        <w:t>）</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.不承保非生产经营区域或严禁生产经营区域（国家一级公益林等）的财产损失。</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.居民或流动人口未经政府主管部门允许，无视相关警示标志，私自进入野生动物保护区或者主动攻击、故意伤害、挑逗野生动物、非法狩猎导致的人身伤亡及财产损失。</w:t>
      </w:r>
    </w:p>
    <w:p>
      <w:pPr>
        <w:pStyle w:val="4"/>
        <w:pageBreakBefore w:val="0"/>
        <w:widowControl w:val="0"/>
        <w:kinsoku/>
        <w:wordWrap/>
        <w:overflowPunct/>
        <w:topLinePunct w:val="0"/>
        <w:autoSpaceDE/>
        <w:autoSpaceDN/>
        <w:bidi w:val="0"/>
        <w:adjustRightInd w:val="0"/>
        <w:snapToGrid w:val="0"/>
        <w:spacing w:before="0" w:beforeLines="0" w:after="0" w:afterLines="0" w:line="520" w:lineRule="exact"/>
        <w:ind w:left="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.非圈养的家禽家畜造成伤害或者死亡的。</w:t>
      </w:r>
    </w:p>
    <w:p>
      <w:pPr>
        <w:pStyle w:val="4"/>
        <w:pageBreakBefore w:val="0"/>
        <w:widowControl w:val="0"/>
        <w:kinsoku/>
        <w:wordWrap/>
        <w:overflowPunct/>
        <w:topLinePunct w:val="0"/>
        <w:autoSpaceDE/>
        <w:autoSpaceDN/>
        <w:bidi w:val="0"/>
        <w:adjustRightInd w:val="0"/>
        <w:snapToGrid w:val="0"/>
        <w:spacing w:before="0" w:beforeLines="0" w:after="0" w:afterLines="0" w:line="520" w:lineRule="exact"/>
        <w:ind w:left="0"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.区级以上人民政府林业行政主管部门认定的不予补偿的其他情形。人工繁育、运输的野生动物逃逸造成人身伤害和财产损失的，由人工繁育、运输单位或者个人依法承担民事责任</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0" w:firstLineChars="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三、</w:t>
      </w:r>
      <w:r>
        <w:rPr>
          <w:rFonts w:hint="default" w:ascii="Times New Roman" w:hAnsi="Times New Roman" w:eastAsia="方正仿宋_GBK" w:cs="Times New Roman"/>
          <w:b w:val="0"/>
          <w:bCs/>
          <w:sz w:val="32"/>
          <w:szCs w:val="32"/>
        </w:rPr>
        <w:t>递交报价函截止时间、方式、联系人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递交截止时间：202</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年</w:t>
      </w:r>
      <w:r>
        <w:rPr>
          <w:rFonts w:hint="eastAsia" w:eastAsia="方正仿宋_GBK" w:cs="Times New Roman"/>
          <w:b w:val="0"/>
          <w:bCs/>
          <w:sz w:val="32"/>
          <w:szCs w:val="32"/>
          <w:lang w:val="en-US" w:eastAsia="zh-CN"/>
        </w:rPr>
        <w:t>11</w:t>
      </w:r>
      <w:r>
        <w:rPr>
          <w:rFonts w:hint="default" w:ascii="Times New Roman" w:hAnsi="Times New Roman" w:eastAsia="方正仿宋_GBK" w:cs="Times New Roman"/>
          <w:b w:val="0"/>
          <w:bCs/>
          <w:sz w:val="32"/>
          <w:szCs w:val="32"/>
        </w:rPr>
        <w:t>月</w:t>
      </w:r>
      <w:r>
        <w:rPr>
          <w:rFonts w:hint="eastAsia"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日14时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jc w:val="lef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递交方式：报价函需盖单位公章</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递交截止时间前送至南京市栖霞区文苑路118号栖霞区农业农村局</w:t>
      </w:r>
      <w:r>
        <w:rPr>
          <w:rFonts w:hint="eastAsia" w:eastAsia="方正仿宋_GBK" w:cs="Times New Roman"/>
          <w:b w:val="0"/>
          <w:bCs/>
          <w:sz w:val="32"/>
          <w:szCs w:val="32"/>
          <w:lang w:val="en-US" w:eastAsia="zh-CN"/>
        </w:rPr>
        <w:t>7840室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联系人：</w:t>
      </w:r>
      <w:r>
        <w:rPr>
          <w:rFonts w:hint="default" w:ascii="Times New Roman" w:hAnsi="Times New Roman" w:eastAsia="方正仿宋_GBK" w:cs="Times New Roman"/>
          <w:b w:val="0"/>
          <w:bCs/>
          <w:sz w:val="32"/>
          <w:szCs w:val="32"/>
          <w:lang w:val="en-US" w:eastAsia="zh-CN"/>
        </w:rPr>
        <w:t>沈</w:t>
      </w:r>
      <w:r>
        <w:rPr>
          <w:rFonts w:hint="eastAsia" w:eastAsia="方正仿宋_GBK" w:cs="Times New Roman"/>
          <w:b w:val="0"/>
          <w:bCs/>
          <w:sz w:val="32"/>
          <w:szCs w:val="32"/>
          <w:lang w:val="en-US" w:eastAsia="zh-CN"/>
        </w:rPr>
        <w:t>工</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联系电话：</w:t>
      </w:r>
      <w:r>
        <w:rPr>
          <w:rFonts w:hint="eastAsia" w:eastAsia="方正仿宋_GBK" w:cs="Times New Roman"/>
          <w:b w:val="0"/>
          <w:bCs/>
          <w:sz w:val="32"/>
          <w:szCs w:val="32"/>
          <w:lang w:val="en-US" w:eastAsia="zh-CN"/>
        </w:rPr>
        <w:t>02585569538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附件</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报价函</w:t>
      </w:r>
    </w:p>
    <w:p>
      <w:pPr>
        <w:pStyle w:val="2"/>
        <w:pageBreakBefore w:val="0"/>
        <w:kinsoku/>
        <w:wordWrap/>
        <w:overflowPunct/>
        <w:topLinePunct w:val="0"/>
        <w:autoSpaceDE/>
        <w:autoSpaceDN/>
        <w:bidi w:val="0"/>
        <w:spacing w:line="520" w:lineRule="exact"/>
        <w:ind w:left="0" w:leftChars="0" w:firstLine="0" w:firstLineChars="0"/>
        <w:jc w:val="left"/>
        <w:textAlignment w:val="auto"/>
        <w:rPr>
          <w:rFonts w:hint="eastAsia" w:ascii="楷体" w:hAnsi="楷体" w:eastAsia="楷体" w:cs="宋体"/>
          <w:sz w:val="24"/>
        </w:rPr>
      </w:pPr>
    </w:p>
    <w:p>
      <w:pPr>
        <w:pStyle w:val="4"/>
        <w:pageBreakBefore w:val="0"/>
        <w:widowControl w:val="0"/>
        <w:kinsoku/>
        <w:wordWrap/>
        <w:overflowPunct/>
        <w:topLinePunct w:val="0"/>
        <w:autoSpaceDE/>
        <w:autoSpaceDN/>
        <w:bidi w:val="0"/>
        <w:adjustRightInd w:val="0"/>
        <w:snapToGrid w:val="0"/>
        <w:spacing w:before="0" w:beforeLines="0" w:after="0" w:afterLines="0" w:line="520" w:lineRule="exact"/>
        <w:ind w:left="0" w:firstLine="640" w:firstLineChars="200"/>
        <w:textAlignment w:val="auto"/>
        <w:rPr>
          <w:rFonts w:hint="eastAsia" w:ascii="Times New Roman" w:hAnsi="Times New Roman" w:eastAsia="方正仿宋_GBK" w:cs="Times New Roman"/>
          <w:b w:val="0"/>
          <w:bCs/>
          <w:sz w:val="32"/>
          <w:szCs w:val="32"/>
        </w:rPr>
      </w:pPr>
    </w:p>
    <w:p>
      <w:pPr>
        <w:pStyle w:val="4"/>
        <w:pageBreakBefore w:val="0"/>
        <w:widowControl w:val="0"/>
        <w:kinsoku/>
        <w:wordWrap/>
        <w:overflowPunct/>
        <w:topLinePunct w:val="0"/>
        <w:autoSpaceDE/>
        <w:autoSpaceDN/>
        <w:bidi w:val="0"/>
        <w:adjustRightInd w:val="0"/>
        <w:snapToGrid w:val="0"/>
        <w:spacing w:before="0" w:beforeLines="0" w:after="0" w:afterLines="0" w:line="520" w:lineRule="exact"/>
        <w:ind w:left="0" w:firstLine="640" w:firstLineChars="200"/>
        <w:jc w:val="right"/>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南京市栖霞区农业农村局</w:t>
      </w:r>
    </w:p>
    <w:p>
      <w:pPr>
        <w:pStyle w:val="4"/>
        <w:pageBreakBefore w:val="0"/>
        <w:widowControl w:val="0"/>
        <w:kinsoku/>
        <w:wordWrap/>
        <w:overflowPunct/>
        <w:topLinePunct w:val="0"/>
        <w:autoSpaceDE/>
        <w:autoSpaceDN/>
        <w:bidi w:val="0"/>
        <w:adjustRightInd w:val="0"/>
        <w:snapToGrid w:val="0"/>
        <w:spacing w:before="0" w:beforeLines="0" w:after="0" w:afterLines="0" w:line="520" w:lineRule="exact"/>
        <w:ind w:left="0" w:firstLine="640" w:firstLineChars="200"/>
        <w:jc w:val="right"/>
        <w:textAlignment w:val="auto"/>
        <w:rPr>
          <w:rFonts w:hint="eastAsia"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202</w:t>
      </w:r>
      <w:r>
        <w:rPr>
          <w:rFonts w:hint="eastAsia"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rPr>
        <w:t>年</w:t>
      </w:r>
      <w:r>
        <w:rPr>
          <w:rFonts w:hint="eastAsia" w:eastAsia="方正仿宋_GBK" w:cs="Times New Roman"/>
          <w:b w:val="0"/>
          <w:bCs/>
          <w:sz w:val="32"/>
          <w:szCs w:val="32"/>
          <w:lang w:val="en-US" w:eastAsia="zh-CN"/>
        </w:rPr>
        <w:t>10</w:t>
      </w:r>
      <w:r>
        <w:rPr>
          <w:rFonts w:hint="eastAsia" w:ascii="Times New Roman" w:hAnsi="Times New Roman" w:eastAsia="方正仿宋_GBK" w:cs="Times New Roman"/>
          <w:b w:val="0"/>
          <w:bCs/>
          <w:sz w:val="32"/>
          <w:szCs w:val="32"/>
        </w:rPr>
        <w:t>月</w:t>
      </w:r>
      <w:r>
        <w:rPr>
          <w:rFonts w:hint="eastAsia" w:eastAsia="方正仿宋_GBK" w:cs="Times New Roman"/>
          <w:b w:val="0"/>
          <w:bCs/>
          <w:sz w:val="32"/>
          <w:szCs w:val="32"/>
          <w:lang w:val="en-US" w:eastAsia="zh-CN"/>
        </w:rPr>
        <w:t>30</w:t>
      </w:r>
      <w:r>
        <w:rPr>
          <w:rFonts w:hint="eastAsia" w:ascii="Times New Roman" w:hAnsi="Times New Roman" w:eastAsia="方正仿宋_GBK" w:cs="Times New Roman"/>
          <w:b w:val="0"/>
          <w:bCs/>
          <w:sz w:val="32"/>
          <w:szCs w:val="32"/>
        </w:rPr>
        <w:t>日</w:t>
      </w:r>
    </w:p>
    <w:p>
      <w:pPr>
        <w:pStyle w:val="5"/>
        <w:rPr>
          <w:rFonts w:hint="eastAsia" w:ascii="Times New Roman" w:hAnsi="Times New Roman" w:eastAsia="方正仿宋_GBK" w:cs="Times New Roman"/>
          <w:b w:val="0"/>
          <w:bCs/>
          <w:sz w:val="32"/>
          <w:szCs w:val="32"/>
        </w:rPr>
      </w:pPr>
    </w:p>
    <w:p>
      <w:pPr>
        <w:pStyle w:val="5"/>
        <w:rPr>
          <w:rFonts w:hint="eastAsia" w:ascii="Times New Roman" w:hAnsi="Times New Roman" w:eastAsia="方正仿宋_GBK" w:cs="Times New Roman"/>
          <w:b w:val="0"/>
          <w:bCs/>
          <w:sz w:val="32"/>
          <w:szCs w:val="32"/>
        </w:rPr>
      </w:pPr>
    </w:p>
    <w:p>
      <w:pPr>
        <w:spacing w:line="600" w:lineRule="auto"/>
        <w:ind w:left="2000" w:hanging="1600" w:hangingChars="500"/>
        <w:jc w:val="left"/>
        <w:rPr>
          <w:rFonts w:hint="eastAsia" w:ascii="楷体" w:hAnsi="楷体" w:eastAsia="楷体" w:cs="宋体"/>
          <w:sz w:val="40"/>
          <w:szCs w:val="40"/>
        </w:rPr>
      </w:pPr>
      <w:r>
        <w:rPr>
          <w:rFonts w:hint="default" w:ascii="Times New Roman" w:hAnsi="Times New Roman" w:eastAsia="方正仿宋_GBK" w:cs="Times New Roman"/>
          <w:b w:val="0"/>
          <w:bCs/>
          <w:sz w:val="32"/>
          <w:szCs w:val="32"/>
          <w:lang w:val="en-US" w:eastAsia="zh-CN"/>
        </w:rPr>
        <w:t>附件</w:t>
      </w:r>
      <w:r>
        <w:rPr>
          <w:rFonts w:hint="eastAsia" w:eastAsia="方正仿宋_GBK" w:cs="Times New Roman"/>
          <w:b w:val="0"/>
          <w:bCs/>
          <w:sz w:val="32"/>
          <w:szCs w:val="32"/>
          <w:lang w:val="en-US" w:eastAsia="zh-CN"/>
        </w:rPr>
        <w:t>：</w:t>
      </w:r>
    </w:p>
    <w:p>
      <w:pPr>
        <w:spacing w:line="600" w:lineRule="auto"/>
        <w:ind w:left="2000" w:hanging="2000" w:hangingChars="500"/>
        <w:jc w:val="center"/>
        <w:rPr>
          <w:rFonts w:ascii="楷体" w:hAnsi="楷体" w:eastAsia="楷体" w:cs="宋体"/>
          <w:sz w:val="40"/>
          <w:szCs w:val="40"/>
        </w:rPr>
      </w:pPr>
      <w:r>
        <w:rPr>
          <w:rFonts w:hint="eastAsia" w:ascii="楷体" w:hAnsi="楷体" w:eastAsia="楷体" w:cs="宋体"/>
          <w:sz w:val="40"/>
          <w:szCs w:val="40"/>
        </w:rPr>
        <w:t>报价函</w:t>
      </w:r>
    </w:p>
    <w:p>
      <w:pPr>
        <w:spacing w:line="360" w:lineRule="auto"/>
        <w:ind w:left="1200" w:hanging="1400" w:hangingChars="500"/>
        <w:rPr>
          <w:rFonts w:hint="eastAsia" w:ascii="楷体" w:hAnsi="楷体" w:eastAsia="楷体" w:cs="宋体"/>
          <w:sz w:val="28"/>
          <w:szCs w:val="32"/>
        </w:rPr>
      </w:pPr>
      <w:r>
        <w:rPr>
          <w:rFonts w:hint="eastAsia" w:ascii="楷体" w:hAnsi="楷体" w:eastAsia="楷体" w:cs="宋体"/>
          <w:sz w:val="28"/>
          <w:szCs w:val="32"/>
        </w:rPr>
        <w:t>项目名称：</w:t>
      </w:r>
      <w:r>
        <w:rPr>
          <w:rFonts w:hint="default" w:ascii="楷体" w:hAnsi="楷体" w:eastAsia="楷体" w:cs="宋体"/>
          <w:sz w:val="28"/>
          <w:szCs w:val="32"/>
          <w:lang w:val="en-US" w:eastAsia="zh-CN"/>
        </w:rPr>
        <w:t>栖霞区</w:t>
      </w:r>
      <w:r>
        <w:rPr>
          <w:rFonts w:hint="default" w:ascii="楷体" w:hAnsi="楷体" w:eastAsia="楷体" w:cs="宋体"/>
          <w:sz w:val="28"/>
          <w:szCs w:val="32"/>
        </w:rPr>
        <w:t>2023</w:t>
      </w:r>
      <w:r>
        <w:rPr>
          <w:rFonts w:hint="eastAsia" w:ascii="楷体" w:hAnsi="楷体" w:eastAsia="楷体" w:cs="宋体"/>
          <w:sz w:val="28"/>
          <w:szCs w:val="32"/>
          <w:lang w:eastAsia="zh-CN"/>
        </w:rPr>
        <w:t>—</w:t>
      </w:r>
      <w:bookmarkStart w:id="0" w:name="_GoBack"/>
      <w:bookmarkEnd w:id="0"/>
      <w:r>
        <w:rPr>
          <w:rFonts w:hint="default" w:ascii="楷体" w:hAnsi="楷体" w:eastAsia="楷体" w:cs="宋体"/>
          <w:sz w:val="28"/>
          <w:szCs w:val="32"/>
        </w:rPr>
        <w:t>2024年野生动物意外伤害保险服务项目</w:t>
      </w:r>
    </w:p>
    <w:tbl>
      <w:tblPr>
        <w:tblStyle w:val="8"/>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108"/>
        <w:gridCol w:w="277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19" w:type="dxa"/>
            <w:noWrap w:val="0"/>
            <w:vAlign w:val="center"/>
          </w:tcPr>
          <w:p>
            <w:pPr>
              <w:jc w:val="center"/>
              <w:rPr>
                <w:rFonts w:hint="eastAsia" w:ascii="楷体" w:hAnsi="楷体" w:eastAsia="楷体" w:cs="仿宋_GB2312"/>
                <w:b/>
                <w:bCs/>
                <w:sz w:val="28"/>
                <w:szCs w:val="28"/>
              </w:rPr>
            </w:pPr>
            <w:r>
              <w:rPr>
                <w:rFonts w:hint="eastAsia" w:ascii="楷体" w:hAnsi="楷体" w:eastAsia="楷体" w:cs="仿宋_GB2312"/>
                <w:b/>
                <w:bCs/>
                <w:sz w:val="28"/>
                <w:szCs w:val="28"/>
              </w:rPr>
              <w:t>序号</w:t>
            </w:r>
          </w:p>
        </w:tc>
        <w:tc>
          <w:tcPr>
            <w:tcW w:w="5878" w:type="dxa"/>
            <w:gridSpan w:val="2"/>
            <w:noWrap w:val="0"/>
            <w:vAlign w:val="center"/>
          </w:tcPr>
          <w:p>
            <w:pPr>
              <w:jc w:val="center"/>
              <w:rPr>
                <w:rFonts w:ascii="楷体" w:hAnsi="楷体" w:eastAsia="楷体" w:cs="仿宋_GB2312"/>
                <w:b/>
                <w:bCs/>
                <w:sz w:val="28"/>
                <w:szCs w:val="28"/>
              </w:rPr>
            </w:pPr>
            <w:r>
              <w:rPr>
                <w:rFonts w:hint="eastAsia" w:ascii="楷体" w:hAnsi="楷体" w:eastAsia="楷体" w:cs="仿宋_GB2312"/>
                <w:b/>
                <w:bCs/>
                <w:sz w:val="28"/>
                <w:szCs w:val="28"/>
              </w:rPr>
              <w:t>项目名称</w:t>
            </w:r>
          </w:p>
        </w:tc>
        <w:tc>
          <w:tcPr>
            <w:tcW w:w="1800" w:type="dxa"/>
            <w:noWrap w:val="0"/>
            <w:vAlign w:val="center"/>
          </w:tcPr>
          <w:p>
            <w:pPr>
              <w:jc w:val="center"/>
              <w:rPr>
                <w:rFonts w:hint="default" w:ascii="楷体" w:hAnsi="楷体" w:eastAsia="楷体" w:cs="仿宋_GB2312"/>
                <w:b/>
                <w:bCs/>
                <w:sz w:val="28"/>
                <w:szCs w:val="28"/>
                <w:lang w:val="en-US" w:eastAsia="zh-CN"/>
              </w:rPr>
            </w:pPr>
            <w:r>
              <w:rPr>
                <w:rFonts w:hint="eastAsia" w:ascii="楷体" w:hAnsi="楷体" w:eastAsia="楷体" w:cs="仿宋_GB2312"/>
                <w:b/>
                <w:bCs/>
                <w:sz w:val="28"/>
                <w:szCs w:val="28"/>
              </w:rPr>
              <w:t>报价</w:t>
            </w:r>
            <w:r>
              <w:rPr>
                <w:rFonts w:hint="eastAsia" w:ascii="楷体" w:hAnsi="楷体" w:eastAsia="楷体" w:cs="仿宋_GB2312"/>
                <w:b/>
                <w:bCs/>
                <w:sz w:val="28"/>
                <w:szCs w:val="28"/>
                <w:lang w:val="en-US" w:eastAsia="zh-CN"/>
              </w:rPr>
              <w:t>/万元</w:t>
            </w:r>
          </w:p>
          <w:p>
            <w:pPr>
              <w:jc w:val="center"/>
              <w:rPr>
                <w:rFonts w:ascii="楷体" w:hAnsi="楷体" w:eastAsia="楷体" w:cs="仿宋_GB2312"/>
                <w:b/>
                <w:bCs/>
                <w:sz w:val="28"/>
                <w:szCs w:val="28"/>
              </w:rPr>
            </w:pPr>
            <w:r>
              <w:rPr>
                <w:rFonts w:hint="eastAsia" w:ascii="楷体" w:hAnsi="楷体" w:eastAsia="楷体" w:cs="仿宋_GB2312"/>
                <w:b/>
                <w:bCs/>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19" w:type="dxa"/>
            <w:noWrap w:val="0"/>
            <w:vAlign w:val="center"/>
          </w:tcPr>
          <w:p>
            <w:pPr>
              <w:jc w:val="center"/>
              <w:rPr>
                <w:rFonts w:hint="eastAsia" w:ascii="楷体" w:hAnsi="楷体" w:eastAsia="楷体" w:cs="仿宋_GB2312"/>
                <w:sz w:val="28"/>
                <w:szCs w:val="28"/>
              </w:rPr>
            </w:pPr>
            <w:r>
              <w:rPr>
                <w:rFonts w:eastAsia="楷体"/>
                <w:sz w:val="28"/>
                <w:szCs w:val="28"/>
              </w:rPr>
              <w:t>1</w:t>
            </w:r>
          </w:p>
        </w:tc>
        <w:tc>
          <w:tcPr>
            <w:tcW w:w="5878" w:type="dxa"/>
            <w:gridSpan w:val="2"/>
            <w:noWrap w:val="0"/>
            <w:vAlign w:val="center"/>
          </w:tcPr>
          <w:p>
            <w:pPr>
              <w:jc w:val="center"/>
              <w:rPr>
                <w:rFonts w:hint="eastAsia" w:ascii="楷体" w:hAnsi="楷体" w:eastAsia="楷体" w:cs="仿宋_GB2312"/>
                <w:sz w:val="28"/>
                <w:szCs w:val="28"/>
              </w:rPr>
            </w:pPr>
            <w:r>
              <w:rPr>
                <w:rFonts w:hint="eastAsia" w:ascii="楷体" w:hAnsi="楷体" w:eastAsia="楷体" w:cs="仿宋_GB2312"/>
                <w:sz w:val="28"/>
                <w:szCs w:val="28"/>
              </w:rPr>
              <w:t>栖霞区2023</w:t>
            </w:r>
            <w:r>
              <w:rPr>
                <w:rFonts w:hint="eastAsia" w:ascii="楷体" w:hAnsi="楷体" w:eastAsia="楷体" w:cs="仿宋_GB2312"/>
                <w:sz w:val="28"/>
                <w:szCs w:val="28"/>
                <w:lang w:eastAsia="zh-CN"/>
              </w:rPr>
              <w:t>—</w:t>
            </w:r>
            <w:r>
              <w:rPr>
                <w:rFonts w:hint="eastAsia" w:ascii="楷体" w:hAnsi="楷体" w:eastAsia="楷体" w:cs="仿宋_GB2312"/>
                <w:sz w:val="28"/>
                <w:szCs w:val="28"/>
              </w:rPr>
              <w:t>2024年野生动物意外伤害保险服务项目</w:t>
            </w:r>
          </w:p>
        </w:tc>
        <w:tc>
          <w:tcPr>
            <w:tcW w:w="1800" w:type="dxa"/>
            <w:noWrap w:val="0"/>
            <w:vAlign w:val="center"/>
          </w:tcPr>
          <w:p>
            <w:pPr>
              <w:jc w:val="center"/>
              <w:rPr>
                <w:rFonts w:ascii="楷体" w:hAnsi="楷体" w:eastAsia="楷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19" w:type="dxa"/>
            <w:noWrap w:val="0"/>
            <w:vAlign w:val="center"/>
          </w:tcPr>
          <w:p>
            <w:pPr>
              <w:jc w:val="center"/>
              <w:rPr>
                <w:rFonts w:hint="eastAsia" w:ascii="楷体" w:hAnsi="楷体" w:eastAsia="楷体" w:cs="楷体"/>
                <w:sz w:val="28"/>
                <w:szCs w:val="28"/>
                <w:lang w:val="zh-CN"/>
              </w:rPr>
            </w:pPr>
          </w:p>
        </w:tc>
        <w:tc>
          <w:tcPr>
            <w:tcW w:w="5878" w:type="dxa"/>
            <w:gridSpan w:val="2"/>
            <w:noWrap w:val="0"/>
            <w:vAlign w:val="center"/>
          </w:tcPr>
          <w:p>
            <w:pPr>
              <w:jc w:val="center"/>
              <w:rPr>
                <w:rFonts w:hint="eastAsia" w:ascii="楷体" w:hAnsi="楷体" w:eastAsia="楷体" w:cs="楷体"/>
                <w:sz w:val="28"/>
                <w:szCs w:val="28"/>
                <w:lang w:val="zh-CN"/>
              </w:rPr>
            </w:pPr>
          </w:p>
        </w:tc>
        <w:tc>
          <w:tcPr>
            <w:tcW w:w="1800" w:type="dxa"/>
            <w:noWrap w:val="0"/>
            <w:vAlign w:val="center"/>
          </w:tcPr>
          <w:p>
            <w:pPr>
              <w:jc w:val="center"/>
              <w:rPr>
                <w:rFonts w:ascii="楷体" w:hAnsi="楷体" w:eastAsia="楷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19" w:type="dxa"/>
            <w:noWrap w:val="0"/>
            <w:vAlign w:val="center"/>
          </w:tcPr>
          <w:p>
            <w:pPr>
              <w:jc w:val="center"/>
              <w:rPr>
                <w:rFonts w:hint="eastAsia" w:ascii="楷体" w:hAnsi="楷体" w:eastAsia="楷体" w:cs="楷体"/>
                <w:sz w:val="28"/>
                <w:szCs w:val="28"/>
                <w:lang w:val="zh-CN"/>
              </w:rPr>
            </w:pPr>
          </w:p>
        </w:tc>
        <w:tc>
          <w:tcPr>
            <w:tcW w:w="5878" w:type="dxa"/>
            <w:gridSpan w:val="2"/>
            <w:noWrap w:val="0"/>
            <w:vAlign w:val="center"/>
          </w:tcPr>
          <w:p>
            <w:pPr>
              <w:jc w:val="center"/>
              <w:rPr>
                <w:rFonts w:hint="eastAsia" w:ascii="楷体" w:hAnsi="楷体" w:eastAsia="楷体" w:cs="楷体"/>
                <w:sz w:val="28"/>
                <w:szCs w:val="28"/>
                <w:lang w:val="zh-CN"/>
              </w:rPr>
            </w:pPr>
          </w:p>
        </w:tc>
        <w:tc>
          <w:tcPr>
            <w:tcW w:w="1800" w:type="dxa"/>
            <w:noWrap w:val="0"/>
            <w:vAlign w:val="center"/>
          </w:tcPr>
          <w:p>
            <w:pPr>
              <w:jc w:val="center"/>
              <w:rPr>
                <w:rFonts w:ascii="楷体" w:hAnsi="楷体" w:eastAsia="楷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3927" w:type="dxa"/>
            <w:gridSpan w:val="2"/>
            <w:noWrap w:val="0"/>
            <w:vAlign w:val="center"/>
          </w:tcPr>
          <w:p>
            <w:pPr>
              <w:jc w:val="center"/>
              <w:rPr>
                <w:rFonts w:ascii="楷体" w:hAnsi="楷体" w:eastAsia="楷体" w:cs="仿宋_GB2312"/>
                <w:sz w:val="28"/>
                <w:szCs w:val="28"/>
              </w:rPr>
            </w:pPr>
            <w:r>
              <w:rPr>
                <w:rFonts w:hint="eastAsia" w:ascii="楷体" w:hAnsi="楷体" w:eastAsia="楷体" w:cs="仿宋_GB2312"/>
                <w:b/>
                <w:bCs/>
                <w:sz w:val="28"/>
                <w:szCs w:val="28"/>
              </w:rPr>
              <w:t>合计：（大写）</w:t>
            </w:r>
          </w:p>
        </w:tc>
        <w:tc>
          <w:tcPr>
            <w:tcW w:w="4570" w:type="dxa"/>
            <w:gridSpan w:val="2"/>
            <w:noWrap w:val="0"/>
            <w:vAlign w:val="center"/>
          </w:tcPr>
          <w:p>
            <w:pPr>
              <w:jc w:val="center"/>
              <w:rPr>
                <w:rFonts w:ascii="楷体" w:hAnsi="楷体" w:eastAsia="楷体" w:cs="仿宋_GB2312"/>
                <w:sz w:val="28"/>
                <w:szCs w:val="28"/>
              </w:rPr>
            </w:pPr>
          </w:p>
        </w:tc>
      </w:tr>
    </w:tbl>
    <w:p>
      <w:pPr>
        <w:autoSpaceDE w:val="0"/>
        <w:autoSpaceDN w:val="0"/>
        <w:adjustRightInd w:val="0"/>
        <w:spacing w:line="460" w:lineRule="exact"/>
        <w:ind w:firstLine="320" w:firstLineChars="100"/>
        <w:rPr>
          <w:rFonts w:ascii="楷体" w:hAnsi="楷体" w:eastAsia="楷体"/>
          <w:spacing w:val="20"/>
          <w:sz w:val="28"/>
          <w:szCs w:val="28"/>
        </w:rPr>
      </w:pPr>
    </w:p>
    <w:p>
      <w:pPr>
        <w:spacing w:line="360" w:lineRule="auto"/>
        <w:ind w:left="420" w:leftChars="200"/>
        <w:rPr>
          <w:rFonts w:hint="eastAsia" w:ascii="楷体" w:hAnsi="楷体" w:eastAsia="楷体" w:cs="宋体"/>
          <w:kern w:val="2"/>
          <w:sz w:val="28"/>
          <w:szCs w:val="32"/>
          <w:lang w:val="en-US" w:eastAsia="zh-CN" w:bidi="ar-SA"/>
        </w:rPr>
      </w:pPr>
      <w:r>
        <w:rPr>
          <w:rFonts w:hint="eastAsia" w:ascii="楷体" w:hAnsi="楷体" w:eastAsia="楷体" w:cs="宋体"/>
          <w:kern w:val="2"/>
          <w:sz w:val="28"/>
          <w:szCs w:val="32"/>
          <w:lang w:val="en-US" w:eastAsia="zh-CN" w:bidi="ar-SA"/>
        </w:rPr>
        <w:t>供应商名称（公章）：</w:t>
      </w:r>
    </w:p>
    <w:p>
      <w:pPr>
        <w:spacing w:line="360" w:lineRule="auto"/>
        <w:ind w:left="420" w:leftChars="200"/>
        <w:rPr>
          <w:rFonts w:hint="default" w:ascii="楷体" w:hAnsi="楷体" w:eastAsia="楷体" w:cs="宋体"/>
          <w:kern w:val="2"/>
          <w:sz w:val="28"/>
          <w:szCs w:val="32"/>
          <w:lang w:val="en-US" w:eastAsia="zh-CN" w:bidi="ar-SA"/>
        </w:rPr>
      </w:pPr>
      <w:r>
        <w:rPr>
          <w:rFonts w:hint="default" w:ascii="楷体" w:hAnsi="楷体" w:eastAsia="楷体" w:cs="宋体"/>
          <w:kern w:val="2"/>
          <w:sz w:val="28"/>
          <w:szCs w:val="32"/>
          <w:lang w:val="en-US" w:eastAsia="zh-CN" w:bidi="ar-SA"/>
        </w:rPr>
        <w:t xml:space="preserve">经 办 人（签字）：  </w:t>
      </w:r>
    </w:p>
    <w:p>
      <w:pPr>
        <w:spacing w:line="360" w:lineRule="auto"/>
        <w:ind w:left="420" w:leftChars="200"/>
        <w:rPr>
          <w:rFonts w:hint="eastAsia" w:ascii="楷体" w:hAnsi="楷体" w:eastAsia="楷体" w:cs="宋体"/>
          <w:kern w:val="2"/>
          <w:sz w:val="28"/>
          <w:szCs w:val="32"/>
          <w:lang w:val="en-US" w:eastAsia="zh-CN" w:bidi="ar-SA"/>
        </w:rPr>
      </w:pPr>
      <w:r>
        <w:rPr>
          <w:rFonts w:hint="eastAsia" w:ascii="楷体" w:hAnsi="楷体" w:eastAsia="楷体" w:cs="宋体"/>
          <w:kern w:val="2"/>
          <w:sz w:val="28"/>
          <w:szCs w:val="32"/>
          <w:lang w:val="en-US" w:eastAsia="zh-CN" w:bidi="ar-SA"/>
        </w:rPr>
        <w:t xml:space="preserve">日 </w:t>
      </w:r>
      <w:r>
        <w:rPr>
          <w:rFonts w:hint="default" w:ascii="楷体" w:hAnsi="楷体" w:eastAsia="楷体" w:cs="宋体"/>
          <w:kern w:val="2"/>
          <w:sz w:val="28"/>
          <w:szCs w:val="32"/>
          <w:lang w:val="en-US" w:eastAsia="zh-CN" w:bidi="ar-SA"/>
        </w:rPr>
        <w:t xml:space="preserve">  </w:t>
      </w:r>
      <w:r>
        <w:rPr>
          <w:rFonts w:hint="eastAsia" w:ascii="楷体" w:hAnsi="楷体" w:eastAsia="楷体" w:cs="宋体"/>
          <w:kern w:val="2"/>
          <w:sz w:val="28"/>
          <w:szCs w:val="32"/>
          <w:lang w:val="en-US" w:eastAsia="zh-CN" w:bidi="ar-SA"/>
        </w:rPr>
        <w:t>期：</w:t>
      </w:r>
    </w:p>
    <w:p>
      <w:pPr>
        <w:pStyle w:val="5"/>
        <w:rPr>
          <w:rFonts w:hint="default"/>
          <w:lang w:val="en-US" w:eastAsia="zh-CN"/>
        </w:rPr>
      </w:pPr>
    </w:p>
    <w:p>
      <w:pPr>
        <w:pStyle w:val="6"/>
        <w:pageBreakBefore w:val="0"/>
        <w:widowControl w:val="0"/>
        <w:kinsoku/>
        <w:wordWrap/>
        <w:overflowPunct/>
        <w:topLinePunct w:val="0"/>
        <w:autoSpaceDE/>
        <w:autoSpaceDN/>
        <w:bidi w:val="0"/>
        <w:adjustRightInd w:val="0"/>
        <w:snapToGrid w:val="0"/>
        <w:spacing w:before="0" w:after="0" w:line="240" w:lineRule="auto"/>
        <w:ind w:firstLine="0" w:firstLineChars="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jkyNDIzMTdiNDUwZTgxMWQzYWYzMjZjNWNhNmIifQ=="/>
  </w:docVars>
  <w:rsids>
    <w:rsidRoot w:val="53815989"/>
    <w:rsid w:val="0B9C5D9B"/>
    <w:rsid w:val="0D026006"/>
    <w:rsid w:val="1179487A"/>
    <w:rsid w:val="259542DD"/>
    <w:rsid w:val="2A323FFF"/>
    <w:rsid w:val="33BF0E66"/>
    <w:rsid w:val="352B46F4"/>
    <w:rsid w:val="3CEE5B23"/>
    <w:rsid w:val="47D82119"/>
    <w:rsid w:val="4E5156D2"/>
    <w:rsid w:val="4F4D7D97"/>
    <w:rsid w:val="53815989"/>
    <w:rsid w:val="60504F86"/>
    <w:rsid w:val="70E845C7"/>
    <w:rsid w:val="76674885"/>
    <w:rsid w:val="780F667A"/>
    <w:rsid w:val="7ACE5B8A"/>
    <w:rsid w:val="7B6C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5"/>
    <w:qFormat/>
    <w:uiPriority w:val="0"/>
    <w:pPr>
      <w:keepNext/>
      <w:keepLines/>
      <w:spacing w:before="120" w:beforeLines="0" w:after="120" w:afterLines="0"/>
      <w:outlineLvl w:val="2"/>
    </w:pPr>
    <w:rPr>
      <w:rFonts w:eastAsia="黑体"/>
      <w:b/>
      <w:sz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420"/>
    </w:p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2023-09-07T01:23:00Z</dcterms:created>
  <dc:creator>gabriel</dc:creator>
  <cp:lastModifiedBy>张张</cp:lastModifiedBy>
  <cp:lastPrinted>2023-09-12T04:39:00Z</cp:lastPrinted>
  <dcterms:modified xsi:type="dcterms:W3CDTF">2023-10-30T02:32:34Z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44AEEFB3978047B4A540A3F77ABD00A9_11</vt:lpwstr>
  </property>
</Properties>
</file>