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栖霞区2022市级农业专项资金（农业公共服务）项目拟验收结果公示</w:t>
      </w:r>
    </w:p>
    <w:p>
      <w:pPr>
        <w:spacing w:line="48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根据栖霞区农业农村局、区财政局《关于做好栖霞区2022年第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一</w:t>
      </w:r>
      <w:r>
        <w:rPr>
          <w:rFonts w:ascii="Times New Roman" w:hAnsi="Times New Roman" w:eastAsia="方正仿宋_GBK" w:cs="Times New Roman"/>
          <w:sz w:val="32"/>
          <w:szCs w:val="32"/>
        </w:rPr>
        <w:t>批市级农业专项资金项目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申报</w:t>
      </w:r>
      <w:r>
        <w:rPr>
          <w:rFonts w:ascii="Times New Roman" w:hAnsi="Times New Roman" w:eastAsia="方正仿宋_GBK" w:cs="Times New Roman"/>
          <w:sz w:val="32"/>
          <w:szCs w:val="32"/>
        </w:rPr>
        <w:t>工作及部分资金下达的通知》（宁栖农字〔2022〕70号）文件要求，区农业农村局组织专家组于2023年10月12日对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龙潭街道农副业科承担的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023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年度栖霞区龙潭街道水稻绿色防控示范片建设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项目</w:t>
      </w:r>
      <w:r>
        <w:rPr>
          <w:rFonts w:ascii="Times New Roman" w:hAnsi="Times New Roman" w:eastAsia="方正仿宋_GBK" w:cs="Times New Roman"/>
          <w:sz w:val="32"/>
          <w:szCs w:val="32"/>
        </w:rPr>
        <w:t>进行验收评审，专家组经问询和讨论，认为该项目符合验收要求，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同意</w:t>
      </w:r>
      <w:r>
        <w:rPr>
          <w:rFonts w:ascii="Times New Roman" w:hAnsi="Times New Roman" w:eastAsia="方正仿宋_GBK" w:cs="Times New Roman"/>
          <w:sz w:val="32"/>
          <w:szCs w:val="32"/>
        </w:rPr>
        <w:t>验收。通过局办公会研究，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同意</w:t>
      </w:r>
      <w:r>
        <w:rPr>
          <w:rFonts w:ascii="Times New Roman" w:hAnsi="Times New Roman" w:eastAsia="方正仿宋_GBK" w:cs="Times New Roman"/>
          <w:sz w:val="32"/>
          <w:szCs w:val="32"/>
        </w:rPr>
        <w:t>验收。</w:t>
      </w:r>
    </w:p>
    <w:p>
      <w:pPr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现将验收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结果</w:t>
      </w:r>
      <w:r>
        <w:rPr>
          <w:rFonts w:ascii="Times New Roman" w:hAnsi="Times New Roman" w:eastAsia="方正仿宋_GBK" w:cs="Times New Roman"/>
          <w:sz w:val="32"/>
          <w:szCs w:val="32"/>
        </w:rPr>
        <w:t>予以公示。</w:t>
      </w:r>
    </w:p>
    <w:p>
      <w:pPr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公示时间：2023年11月13日——11月17日</w:t>
      </w:r>
    </w:p>
    <w:p>
      <w:pPr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对以上公示如有异议的，请以书面方式向南京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市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栖霞区农业农村局反映，并提供必要的证据材料，以便核实查证。</w:t>
      </w:r>
    </w:p>
    <w:p>
      <w:pPr>
        <w:spacing w:line="48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联系人：葛炎        联系电话：85561213</w:t>
      </w:r>
    </w:p>
    <w:p>
      <w:pPr>
        <w:spacing w:line="48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栖霞区2022市级农业专项资金（农业公共服务）项目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验收情况</w:t>
      </w:r>
      <w:r>
        <w:rPr>
          <w:rFonts w:ascii="Times New Roman" w:hAnsi="Times New Roman" w:eastAsia="方正仿宋_GBK" w:cs="Times New Roman"/>
          <w:sz w:val="32"/>
          <w:szCs w:val="32"/>
        </w:rPr>
        <w:t>表</w:t>
      </w:r>
    </w:p>
    <w:p>
      <w:pPr>
        <w:spacing w:line="48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480" w:lineRule="exact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spacing w:line="480" w:lineRule="exact"/>
        <w:ind w:firstLine="281" w:firstLineChars="88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栖霞区农业农村局</w:t>
      </w:r>
    </w:p>
    <w:p>
      <w:pPr>
        <w:spacing w:line="480" w:lineRule="exact"/>
        <w:ind w:firstLine="4393" w:firstLineChars="1373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2023年11月13日</w:t>
      </w:r>
    </w:p>
    <w:p>
      <w:pPr>
        <w:spacing w:line="480" w:lineRule="exact"/>
        <w:rPr>
          <w:rFonts w:hint="eastAsia" w:ascii="Times New Roman" w:hAnsi="Times New Roman" w:eastAsia="方正仿宋_GBK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附件：</w:t>
      </w:r>
    </w:p>
    <w:p>
      <w:pPr>
        <w:spacing w:line="48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栖霞区2022市级农业专项资金（农业公共服务）项目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验收情况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>
      <w:pPr>
        <w:spacing w:line="480" w:lineRule="exact"/>
        <w:jc w:val="center"/>
        <w:rPr>
          <w:rFonts w:hint="eastAsia" w:ascii="Times New Roman" w:hAnsi="Times New Roman" w:eastAsia="方正仿宋_GBK" w:cs="Times New Roman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268"/>
        <w:gridCol w:w="2268"/>
        <w:gridCol w:w="2835"/>
        <w:gridCol w:w="1560"/>
        <w:gridCol w:w="226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黑体" w:eastAsia="方正仿宋_GBK" w:cs="Times New Roman"/>
                <w:b/>
                <w:sz w:val="32"/>
                <w:szCs w:val="32"/>
              </w:rPr>
            </w:pPr>
            <w:r>
              <w:rPr>
                <w:rFonts w:hint="eastAsia" w:ascii="方正仿宋_GBK" w:hAnsi="黑体" w:eastAsia="方正仿宋_GBK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黑体" w:eastAsia="方正仿宋_GBK" w:cs="Times New Roman"/>
                <w:b/>
                <w:sz w:val="32"/>
                <w:szCs w:val="32"/>
              </w:rPr>
            </w:pPr>
            <w:r>
              <w:rPr>
                <w:rFonts w:hint="eastAsia" w:ascii="方正仿宋_GBK" w:hAnsi="黑体" w:eastAsia="方正仿宋_GBK" w:cs="Times New Roman"/>
                <w:b/>
                <w:sz w:val="32"/>
                <w:szCs w:val="32"/>
              </w:rPr>
              <w:t>项目名称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黑体" w:eastAsia="方正仿宋_GBK" w:cs="Times New Roman"/>
                <w:b/>
                <w:sz w:val="32"/>
                <w:szCs w:val="32"/>
              </w:rPr>
            </w:pPr>
            <w:r>
              <w:rPr>
                <w:rFonts w:hint="eastAsia" w:ascii="方正仿宋_GBK" w:hAnsi="黑体" w:eastAsia="方正仿宋_GBK" w:cs="Times New Roman"/>
                <w:b/>
                <w:sz w:val="32"/>
                <w:szCs w:val="32"/>
              </w:rPr>
              <w:t>项目实施主体</w:t>
            </w: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黑体" w:eastAsia="方正仿宋_GBK" w:cs="Times New Roman"/>
                <w:b/>
                <w:sz w:val="32"/>
                <w:szCs w:val="32"/>
              </w:rPr>
            </w:pPr>
            <w:r>
              <w:rPr>
                <w:rFonts w:hint="eastAsia" w:ascii="方正仿宋_GBK" w:hAnsi="黑体" w:eastAsia="方正仿宋_GBK" w:cs="Times New Roman"/>
                <w:b/>
                <w:sz w:val="32"/>
                <w:szCs w:val="32"/>
              </w:rPr>
              <w:t>建设内容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黑体" w:eastAsia="方正仿宋_GBK" w:cs="Times New Roman"/>
                <w:b/>
                <w:sz w:val="32"/>
                <w:szCs w:val="32"/>
              </w:rPr>
            </w:pPr>
            <w:r>
              <w:rPr>
                <w:rFonts w:hint="eastAsia" w:ascii="方正仿宋_GBK" w:hAnsi="黑体" w:eastAsia="方正仿宋_GBK" w:cs="Times New Roman"/>
                <w:b/>
                <w:sz w:val="32"/>
                <w:szCs w:val="32"/>
              </w:rPr>
              <w:t>总投资</w:t>
            </w:r>
          </w:p>
          <w:p>
            <w:pPr>
              <w:spacing w:line="480" w:lineRule="exact"/>
              <w:jc w:val="center"/>
              <w:rPr>
                <w:rFonts w:hint="eastAsia" w:ascii="方正仿宋_GBK" w:hAnsi="黑体" w:eastAsia="方正仿宋_GBK" w:cs="Times New Roman"/>
                <w:b/>
                <w:sz w:val="32"/>
                <w:szCs w:val="32"/>
              </w:rPr>
            </w:pPr>
            <w:r>
              <w:rPr>
                <w:rFonts w:hint="eastAsia" w:ascii="方正仿宋_GBK" w:hAnsi="黑体" w:eastAsia="方正仿宋_GBK" w:cs="Times New Roman"/>
                <w:b/>
                <w:sz w:val="32"/>
                <w:szCs w:val="32"/>
              </w:rPr>
              <w:t>（万元）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黑体" w:eastAsia="方正仿宋_GBK" w:cs="Times New Roman"/>
                <w:b/>
                <w:sz w:val="32"/>
                <w:szCs w:val="32"/>
              </w:rPr>
            </w:pPr>
            <w:r>
              <w:rPr>
                <w:rFonts w:hint="eastAsia" w:ascii="方正仿宋_GBK" w:hAnsi="黑体" w:eastAsia="方正仿宋_GBK" w:cs="Times New Roman"/>
                <w:b/>
                <w:sz w:val="32"/>
                <w:szCs w:val="32"/>
              </w:rPr>
              <w:t>申请市级</w:t>
            </w:r>
          </w:p>
          <w:p>
            <w:pPr>
              <w:spacing w:line="480" w:lineRule="exact"/>
              <w:jc w:val="center"/>
              <w:rPr>
                <w:rFonts w:hint="eastAsia" w:ascii="方正仿宋_GBK" w:hAnsi="黑体" w:eastAsia="方正仿宋_GBK" w:cs="Times New Roman"/>
                <w:b/>
                <w:sz w:val="32"/>
                <w:szCs w:val="32"/>
              </w:rPr>
            </w:pPr>
            <w:r>
              <w:rPr>
                <w:rFonts w:hint="eastAsia" w:ascii="方正仿宋_GBK" w:hAnsi="黑体" w:eastAsia="方正仿宋_GBK" w:cs="Times New Roman"/>
                <w:b/>
                <w:sz w:val="32"/>
                <w:szCs w:val="32"/>
              </w:rPr>
              <w:t>资金（万元）</w:t>
            </w:r>
          </w:p>
        </w:tc>
        <w:tc>
          <w:tcPr>
            <w:tcW w:w="162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黑体" w:eastAsia="方正仿宋_GBK" w:cs="Times New Roman"/>
                <w:b/>
                <w:sz w:val="32"/>
                <w:szCs w:val="32"/>
              </w:rPr>
            </w:pPr>
            <w:r>
              <w:rPr>
                <w:rFonts w:hint="eastAsia" w:ascii="方正仿宋_GBK" w:hAnsi="黑体" w:eastAsia="方正仿宋_GBK" w:cs="Times New Roman"/>
                <w:b/>
                <w:sz w:val="32"/>
                <w:szCs w:val="32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2023年度栖霞区龙潭街道水稻绿色防控示范片建设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龙潭街道农副业科</w:t>
            </w: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000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亩水稻绿色防控示范片：安装杀虫灯、采用新型性诱剂、种植香根草、推广生物农药和高效低毒化学农药等措施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0.18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0</w:t>
            </w:r>
          </w:p>
        </w:tc>
        <w:tc>
          <w:tcPr>
            <w:tcW w:w="162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同意验收</w:t>
            </w:r>
          </w:p>
        </w:tc>
      </w:tr>
    </w:tbl>
    <w:p>
      <w:pPr>
        <w:spacing w:line="480" w:lineRule="exact"/>
        <w:rPr>
          <w:rFonts w:hint="eastAsia" w:ascii="Times New Roman" w:hAnsi="Times New Roman" w:eastAsia="方正仿宋_GBK" w:cs="Times New Roman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4MjkyNDIzMTdiNDUwZTgxMWQzYWYzMjZjNWNhNmIifQ=="/>
  </w:docVars>
  <w:rsids>
    <w:rsidRoot w:val="00B76735"/>
    <w:rsid w:val="000567D9"/>
    <w:rsid w:val="0030036C"/>
    <w:rsid w:val="003545BC"/>
    <w:rsid w:val="003F2F30"/>
    <w:rsid w:val="003F5AEC"/>
    <w:rsid w:val="0040570F"/>
    <w:rsid w:val="004D43EF"/>
    <w:rsid w:val="0054777F"/>
    <w:rsid w:val="006842F9"/>
    <w:rsid w:val="00707821"/>
    <w:rsid w:val="00767A35"/>
    <w:rsid w:val="008E008D"/>
    <w:rsid w:val="00946F1E"/>
    <w:rsid w:val="009B31A8"/>
    <w:rsid w:val="009C477C"/>
    <w:rsid w:val="00AB734A"/>
    <w:rsid w:val="00B03471"/>
    <w:rsid w:val="00B270E7"/>
    <w:rsid w:val="00B3604C"/>
    <w:rsid w:val="00B76735"/>
    <w:rsid w:val="00BB63A5"/>
    <w:rsid w:val="00C74B4A"/>
    <w:rsid w:val="00CD1EB4"/>
    <w:rsid w:val="00D139ED"/>
    <w:rsid w:val="00D7763B"/>
    <w:rsid w:val="00EC4142"/>
    <w:rsid w:val="00EC7D60"/>
    <w:rsid w:val="00F9372F"/>
    <w:rsid w:val="00FB30D0"/>
    <w:rsid w:val="4D301297"/>
    <w:rsid w:val="5FE7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496</Characters>
  <Lines>4</Lines>
  <Paragraphs>1</Paragraphs>
  <TotalTime>1</TotalTime>
  <ScaleCrop>false</ScaleCrop>
  <LinksUpToDate>false</LinksUpToDate>
  <CharactersWithSpaces>582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2023-11-13T02:13:00Z</dcterms:created>
  <dc:creator>Lenovo</dc:creator>
  <cp:lastModifiedBy>张张</cp:lastModifiedBy>
  <dcterms:modified xsi:type="dcterms:W3CDTF">2023-11-13T08:21:21Z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8B2AB7D40AEB43E29984E1B2819A85EF_12</vt:lpwstr>
  </property>
</Properties>
</file>