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6CC3C1">
      <w:pPr>
        <w:ind w:left="643" w:hanging="643" w:hangingChars="200"/>
        <w:jc w:val="center"/>
        <w:rPr>
          <w:rFonts w:hint="eastAsia" w:ascii="仿宋_GB2312" w:hAnsi="仿宋_GB2312" w:eastAsia="仿宋_GB2312" w:cs="仿宋_GB2312"/>
          <w:b/>
          <w:bCs/>
          <w:sz w:val="32"/>
          <w:szCs w:val="32"/>
        </w:rPr>
      </w:pPr>
      <w:bookmarkStart w:id="0" w:name="OLE_LINK5"/>
      <w:r>
        <w:rPr>
          <w:rFonts w:hint="eastAsia" w:ascii="仿宋_GB2312" w:hAnsi="仿宋_GB2312" w:eastAsia="仿宋_GB2312" w:cs="仿宋_GB2312"/>
          <w:b/>
          <w:bCs/>
          <w:sz w:val="32"/>
          <w:szCs w:val="32"/>
        </w:rPr>
        <w:t>关于</w:t>
      </w:r>
      <w:r>
        <w:rPr>
          <w:rFonts w:hint="eastAsia" w:ascii="仿宋_GB2312" w:hAnsi="仿宋_GB2312" w:eastAsia="仿宋_GB2312" w:cs="仿宋_GB2312"/>
          <w:b/>
          <w:bCs/>
          <w:sz w:val="32"/>
          <w:szCs w:val="32"/>
          <w:lang w:val="en-US" w:eastAsia="zh-CN"/>
        </w:rPr>
        <w:t>南中村畜禽粪污资源化利用和栖霞牧原生产场区基础设施设备改造等项目验收情况公示</w:t>
      </w:r>
    </w:p>
    <w:bookmarkEnd w:id="0"/>
    <w:p w14:paraId="4A637EDC">
      <w:pPr>
        <w:ind w:firstLine="600" w:firstLineChars="200"/>
        <w:rPr>
          <w:rFonts w:hint="eastAsia" w:ascii="仿宋_GB2312" w:hAnsi="仿宋_GB2312" w:eastAsia="仿宋_GB2312" w:cs="仿宋_GB2312"/>
          <w:sz w:val="30"/>
          <w:szCs w:val="30"/>
        </w:rPr>
      </w:pPr>
    </w:p>
    <w:p w14:paraId="1DCC9F92">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根据</w:t>
      </w:r>
      <w:r>
        <w:rPr>
          <w:rFonts w:hint="eastAsia" w:ascii="仿宋_GB2312" w:hAnsi="仿宋_GB2312" w:eastAsia="仿宋_GB2312" w:cs="仿宋_GB2312"/>
          <w:sz w:val="30"/>
          <w:szCs w:val="30"/>
          <w:lang w:val="en-US" w:eastAsia="zh-CN"/>
        </w:rPr>
        <w:t>市</w:t>
      </w:r>
      <w:r>
        <w:rPr>
          <w:rFonts w:hint="eastAsia" w:ascii="仿宋_GB2312" w:hAnsi="仿宋_GB2312" w:eastAsia="仿宋_GB2312" w:cs="仿宋_GB2312"/>
          <w:sz w:val="30"/>
          <w:szCs w:val="30"/>
        </w:rPr>
        <w:t>农业农村</w:t>
      </w:r>
      <w:r>
        <w:rPr>
          <w:rFonts w:hint="eastAsia" w:ascii="仿宋_GB2312" w:hAnsi="仿宋_GB2312" w:eastAsia="仿宋_GB2312" w:cs="仿宋_GB2312"/>
          <w:sz w:val="30"/>
          <w:szCs w:val="30"/>
          <w:lang w:val="en-US" w:eastAsia="zh-CN"/>
        </w:rPr>
        <w:t>局</w:t>
      </w:r>
      <w:bookmarkStart w:id="5" w:name="_GoBack"/>
      <w:r>
        <w:rPr>
          <w:rFonts w:hint="eastAsia" w:ascii="仿宋_GB2312" w:hAnsi="仿宋_GB2312" w:eastAsia="仿宋_GB2312" w:cs="仿宋_GB2312"/>
          <w:sz w:val="30"/>
          <w:szCs w:val="30"/>
          <w:lang w:val="en-US" w:eastAsia="zh-CN"/>
        </w:rPr>
        <w:t>、市</w:t>
      </w:r>
      <w:bookmarkEnd w:id="5"/>
      <w:r>
        <w:rPr>
          <w:rFonts w:hint="eastAsia" w:ascii="仿宋_GB2312" w:hAnsi="仿宋_GB2312" w:eastAsia="仿宋_GB2312" w:cs="仿宋_GB2312"/>
          <w:sz w:val="30"/>
          <w:szCs w:val="30"/>
        </w:rPr>
        <w:t>财政</w:t>
      </w:r>
      <w:r>
        <w:rPr>
          <w:rFonts w:hint="eastAsia" w:ascii="仿宋_GB2312" w:hAnsi="仿宋_GB2312" w:eastAsia="仿宋_GB2312" w:cs="仿宋_GB2312"/>
          <w:sz w:val="30"/>
          <w:szCs w:val="30"/>
          <w:lang w:val="en-US" w:eastAsia="zh-CN"/>
        </w:rPr>
        <w:t>局下发的</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关于下达2023年度第一批省级资金剩余部分和第二批省对市县专项转移支付预算等资金的通知</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宁农计</w:t>
      </w:r>
      <w:r>
        <w:rPr>
          <w:rFonts w:hint="eastAsia" w:ascii="仿宋_GB2312" w:hAnsi="仿宋_GB2312" w:eastAsia="仿宋_GB2312" w:cs="仿宋_GB2312"/>
          <w:sz w:val="30"/>
          <w:szCs w:val="30"/>
          <w:lang w:eastAsia="zh-CN"/>
        </w:rPr>
        <w:t>〔2023〕42号）</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关于下达2024年度第一批省对市县专项转移支付预算资金的通知</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宁农计</w:t>
      </w:r>
      <w:r>
        <w:rPr>
          <w:rFonts w:hint="eastAsia" w:ascii="仿宋_GB2312" w:hAnsi="仿宋_GB2312" w:eastAsia="仿宋_GB2312" w:cs="仿宋_GB2312"/>
          <w:sz w:val="30"/>
          <w:szCs w:val="30"/>
          <w:lang w:eastAsia="zh-CN"/>
        </w:rPr>
        <w:t>〔2024〕17号）</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关于下达2024年第一批市级农业专项资金计划的通知</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宁农计</w:t>
      </w:r>
      <w:r>
        <w:rPr>
          <w:rFonts w:hint="eastAsia" w:ascii="仿宋_GB2312" w:hAnsi="仿宋_GB2312" w:eastAsia="仿宋_GB2312" w:cs="仿宋_GB2312"/>
          <w:sz w:val="30"/>
          <w:szCs w:val="30"/>
          <w:lang w:eastAsia="zh-CN"/>
        </w:rPr>
        <w:t>〔2024〕9号），</w:t>
      </w:r>
      <w:r>
        <w:rPr>
          <w:rFonts w:hint="eastAsia" w:ascii="仿宋_GB2312" w:hAnsi="仿宋_GB2312" w:eastAsia="仿宋_GB2312" w:cs="仿宋_GB2312"/>
          <w:sz w:val="30"/>
          <w:szCs w:val="30"/>
          <w:lang w:val="en-US" w:eastAsia="zh-CN"/>
        </w:rPr>
        <w:t>以及</w:t>
      </w:r>
      <w:bookmarkStart w:id="1" w:name="OLE_LINK2"/>
      <w:r>
        <w:rPr>
          <w:rFonts w:hint="eastAsia" w:ascii="仿宋_GB2312" w:hAnsi="仿宋_GB2312" w:eastAsia="仿宋_GB2312" w:cs="仿宋_GB2312"/>
          <w:sz w:val="30"/>
          <w:szCs w:val="30"/>
          <w:lang w:val="en-US" w:eastAsia="zh-CN"/>
        </w:rPr>
        <w:t>栖霞区农业农村局、财政局下发的</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关于做好栖霞区2024年第一批市级农业专项资金项目申报工作及部分资金下达的通知</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宁</w:t>
      </w:r>
      <w:r>
        <w:rPr>
          <w:rFonts w:hint="eastAsia" w:ascii="仿宋_GB2312" w:hAnsi="仿宋_GB2312" w:eastAsia="仿宋_GB2312" w:cs="仿宋_GB2312"/>
          <w:sz w:val="30"/>
          <w:szCs w:val="30"/>
          <w:lang w:val="en-US" w:eastAsia="zh-CN"/>
        </w:rPr>
        <w:t>栖</w:t>
      </w:r>
      <w:r>
        <w:rPr>
          <w:rFonts w:hint="eastAsia" w:ascii="仿宋_GB2312" w:hAnsi="仿宋_GB2312" w:eastAsia="仿宋_GB2312" w:cs="仿宋_GB2312"/>
          <w:sz w:val="30"/>
          <w:szCs w:val="30"/>
        </w:rPr>
        <w:t>农</w:t>
      </w:r>
      <w:r>
        <w:rPr>
          <w:rFonts w:hint="eastAsia" w:ascii="仿宋_GB2312" w:hAnsi="仿宋_GB2312" w:eastAsia="仿宋_GB2312" w:cs="仿宋_GB2312"/>
          <w:sz w:val="30"/>
          <w:szCs w:val="30"/>
          <w:lang w:val="en-US" w:eastAsia="zh-CN"/>
        </w:rPr>
        <w:t>字</w:t>
      </w:r>
      <w:bookmarkStart w:id="2" w:name="OLE_LINK1"/>
      <w:r>
        <w:rPr>
          <w:rFonts w:hint="eastAsia" w:ascii="仿宋_GB2312" w:hAnsi="仿宋_GB2312" w:eastAsia="仿宋_GB2312" w:cs="仿宋_GB2312"/>
          <w:sz w:val="30"/>
          <w:szCs w:val="30"/>
          <w:lang w:val="en-US" w:eastAsia="zh-CN"/>
        </w:rPr>
        <w:t>〔2024〕66号</w:t>
      </w:r>
      <w:bookmarkEnd w:id="2"/>
      <w:r>
        <w:rPr>
          <w:rFonts w:hint="eastAsia" w:ascii="仿宋_GB2312" w:hAnsi="仿宋_GB2312" w:eastAsia="仿宋_GB2312" w:cs="仿宋_GB2312"/>
          <w:sz w:val="30"/>
          <w:szCs w:val="30"/>
          <w:lang w:val="en-US" w:eastAsia="zh-CN"/>
        </w:rPr>
        <w:t>）</w:t>
      </w:r>
      <w:bookmarkEnd w:id="1"/>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关于南中村畜禽粪污资源化利用项目和栖霞牧原生产场区基础设施设备改造项目实施方案批复的通知》（宁栖农字〔2024〕116号</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文件要求，区农业农村局组织专家组对</w:t>
      </w:r>
      <w:r>
        <w:rPr>
          <w:rFonts w:hint="eastAsia" w:ascii="仿宋_GB2312" w:hAnsi="仿宋_GB2312" w:eastAsia="仿宋_GB2312" w:cs="仿宋_GB2312"/>
          <w:sz w:val="32"/>
          <w:szCs w:val="32"/>
          <w:lang w:val="en-US" w:eastAsia="zh-CN"/>
        </w:rPr>
        <w:t>南中村畜禽粪污资源化利用和栖霞牧原生产场区基础设施设备改造两个项目</w:t>
      </w:r>
      <w:r>
        <w:rPr>
          <w:rFonts w:hint="eastAsia" w:ascii="仿宋_GB2312" w:hAnsi="仿宋_GB2312" w:eastAsia="仿宋_GB2312" w:cs="仿宋_GB2312"/>
          <w:sz w:val="30"/>
          <w:szCs w:val="30"/>
        </w:rPr>
        <w:t>进行</w:t>
      </w:r>
      <w:r>
        <w:rPr>
          <w:rFonts w:hint="eastAsia" w:ascii="仿宋_GB2312" w:hAnsi="仿宋_GB2312" w:eastAsia="仿宋_GB2312" w:cs="仿宋_GB2312"/>
          <w:sz w:val="30"/>
          <w:szCs w:val="30"/>
          <w:lang w:val="en-US" w:eastAsia="zh-CN"/>
        </w:rPr>
        <w:t>验收</w:t>
      </w:r>
      <w:r>
        <w:rPr>
          <w:rFonts w:hint="eastAsia" w:ascii="仿宋_GB2312" w:hAnsi="仿宋_GB2312" w:eastAsia="仿宋_GB2312" w:cs="仿宋_GB2312"/>
          <w:sz w:val="30"/>
          <w:szCs w:val="30"/>
        </w:rPr>
        <w:t>评审，经专家组评审及局</w:t>
      </w:r>
      <w:r>
        <w:rPr>
          <w:rFonts w:hint="eastAsia" w:ascii="仿宋_GB2312" w:hAnsi="仿宋_GB2312" w:eastAsia="仿宋_GB2312" w:cs="仿宋_GB2312"/>
          <w:sz w:val="30"/>
          <w:szCs w:val="30"/>
          <w:lang w:val="en-US" w:eastAsia="zh-CN"/>
        </w:rPr>
        <w:t>党组</w:t>
      </w:r>
      <w:r>
        <w:rPr>
          <w:rFonts w:hint="eastAsia" w:ascii="仿宋_GB2312" w:hAnsi="仿宋_GB2312" w:eastAsia="仿宋_GB2312" w:cs="仿宋_GB2312"/>
          <w:sz w:val="30"/>
          <w:szCs w:val="30"/>
        </w:rPr>
        <w:t>会研究，</w:t>
      </w:r>
      <w:r>
        <w:rPr>
          <w:rFonts w:hint="eastAsia" w:ascii="仿宋_GB2312" w:hAnsi="仿宋_GB2312" w:eastAsia="仿宋_GB2312" w:cs="仿宋_GB2312"/>
          <w:sz w:val="30"/>
          <w:szCs w:val="30"/>
          <w:lang w:val="en-US" w:eastAsia="zh-CN"/>
        </w:rPr>
        <w:t>以上两个项目拟通过验收，</w:t>
      </w:r>
      <w:r>
        <w:rPr>
          <w:rFonts w:hint="eastAsia" w:ascii="仿宋_GB2312" w:hAnsi="仿宋_GB2312" w:eastAsia="仿宋_GB2312" w:cs="仿宋_GB2312"/>
          <w:sz w:val="30"/>
          <w:szCs w:val="30"/>
        </w:rPr>
        <w:t>现</w:t>
      </w:r>
      <w:r>
        <w:rPr>
          <w:rFonts w:hint="eastAsia" w:ascii="仿宋_GB2312" w:hAnsi="仿宋_GB2312" w:eastAsia="仿宋_GB2312" w:cs="仿宋_GB2312"/>
          <w:sz w:val="30"/>
          <w:szCs w:val="30"/>
          <w:lang w:val="en-US" w:eastAsia="zh-CN"/>
        </w:rPr>
        <w:t>对</w:t>
      </w:r>
      <w:r>
        <w:rPr>
          <w:rFonts w:hint="eastAsia" w:ascii="仿宋_GB2312" w:hAnsi="仿宋_GB2312" w:eastAsia="仿宋_GB2312" w:cs="仿宋_GB2312"/>
          <w:sz w:val="32"/>
          <w:szCs w:val="32"/>
          <w:lang w:val="en-US" w:eastAsia="zh-CN"/>
        </w:rPr>
        <w:t>相关情况进行公示（</w:t>
      </w:r>
      <w:r>
        <w:rPr>
          <w:rFonts w:hint="eastAsia" w:ascii="仿宋_GB2312" w:hAnsi="仿宋_GB2312" w:eastAsia="仿宋_GB2312" w:cs="仿宋_GB2312"/>
          <w:sz w:val="30"/>
          <w:szCs w:val="30"/>
        </w:rPr>
        <w:t>详见附表</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w:t>
      </w:r>
    </w:p>
    <w:p w14:paraId="3EC85873">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公示时间为202</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9</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 xml:space="preserve">15 </w:t>
      </w:r>
      <w:r>
        <w:rPr>
          <w:rFonts w:hint="eastAsia" w:ascii="仿宋_GB2312" w:hAnsi="仿宋_GB2312" w:eastAsia="仿宋_GB2312" w:cs="仿宋_GB2312"/>
          <w:sz w:val="30"/>
          <w:szCs w:val="30"/>
        </w:rPr>
        <w:t>日至202</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9</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22</w:t>
      </w:r>
      <w:r>
        <w:rPr>
          <w:rFonts w:hint="eastAsia" w:ascii="仿宋_GB2312" w:hAnsi="仿宋_GB2312" w:eastAsia="仿宋_GB2312" w:cs="仿宋_GB2312"/>
          <w:sz w:val="30"/>
          <w:szCs w:val="30"/>
        </w:rPr>
        <w:t>日。</w:t>
      </w:r>
    </w:p>
    <w:p w14:paraId="0045E022">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公示期内如有异议，请以书面形式向区农业农村局反映，并提供必要的证据材料，以便核实查证。联系人</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刘静</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联系电话</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025-85338077</w:t>
      </w:r>
      <w:r>
        <w:rPr>
          <w:rFonts w:hint="eastAsia" w:ascii="仿宋_GB2312" w:hAnsi="仿宋_GB2312" w:eastAsia="仿宋_GB2312" w:cs="仿宋_GB2312"/>
          <w:sz w:val="30"/>
          <w:szCs w:val="30"/>
          <w:lang w:eastAsia="zh-CN"/>
        </w:rPr>
        <w:t>。</w:t>
      </w:r>
    </w:p>
    <w:p w14:paraId="48299FB7">
      <w:pPr>
        <w:ind w:firstLine="600" w:firstLineChars="200"/>
        <w:rPr>
          <w:rFonts w:hint="eastAsia" w:ascii="仿宋_GB2312" w:hAnsi="仿宋_GB2312" w:eastAsia="仿宋_GB2312" w:cs="仿宋_GB2312"/>
          <w:sz w:val="30"/>
          <w:szCs w:val="30"/>
        </w:rPr>
      </w:pPr>
    </w:p>
    <w:p w14:paraId="66EE3ABC">
      <w:pPr>
        <w:ind w:firstLine="5100" w:firstLineChars="1700"/>
        <w:rPr>
          <w:rFonts w:hint="eastAsia" w:ascii="仿宋_GB2312" w:hAnsi="仿宋_GB2312" w:eastAsia="仿宋_GB2312" w:cs="仿宋_GB2312"/>
          <w:sz w:val="30"/>
          <w:szCs w:val="30"/>
        </w:rPr>
      </w:pPr>
    </w:p>
    <w:p w14:paraId="1C12ED04">
      <w:pPr>
        <w:ind w:left="643" w:hanging="643" w:hanging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附件：项目明细表</w:t>
      </w:r>
    </w:p>
    <w:p w14:paraId="6D06E102">
      <w:pPr>
        <w:keepNext w:val="0"/>
        <w:keepLines w:val="0"/>
        <w:widowControl/>
        <w:suppressLineNumbers w:val="0"/>
        <w:ind w:firstLine="643" w:firstLineChars="200"/>
        <w:jc w:val="center"/>
        <w:textAlignment w:val="center"/>
        <w:rPr>
          <w:rFonts w:hint="eastAsia" w:ascii="仿宋_GB2312" w:hAnsi="Calibri" w:eastAsia="仿宋_GB2312" w:cs="Times New Roman"/>
          <w:b/>
          <w:bCs/>
          <w:sz w:val="32"/>
          <w:szCs w:val="32"/>
          <w:lang w:val="en-US" w:eastAsia="zh-CN"/>
        </w:rPr>
      </w:pPr>
      <w:r>
        <w:rPr>
          <w:rFonts w:hint="eastAsia" w:ascii="仿宋_GB2312" w:hAnsi="Calibri" w:eastAsia="仿宋_GB2312" w:cs="Times New Roman"/>
          <w:b/>
          <w:bCs/>
          <w:sz w:val="32"/>
          <w:szCs w:val="32"/>
          <w:lang w:val="en-US" w:eastAsia="zh-CN"/>
        </w:rPr>
        <w:t>项目明细表</w:t>
      </w:r>
    </w:p>
    <w:p w14:paraId="6ED6163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tbl>
      <w:tblPr>
        <w:tblStyle w:val="2"/>
        <w:tblW w:w="10278" w:type="dxa"/>
        <w:jc w:val="center"/>
        <w:shd w:val="clear" w:color="auto" w:fill="auto"/>
        <w:tblLayout w:type="fixed"/>
        <w:tblCellMar>
          <w:top w:w="0" w:type="dxa"/>
          <w:left w:w="0" w:type="dxa"/>
          <w:bottom w:w="0" w:type="dxa"/>
          <w:right w:w="0" w:type="dxa"/>
        </w:tblCellMar>
      </w:tblPr>
      <w:tblGrid>
        <w:gridCol w:w="690"/>
        <w:gridCol w:w="879"/>
        <w:gridCol w:w="1361"/>
        <w:gridCol w:w="1120"/>
        <w:gridCol w:w="2011"/>
        <w:gridCol w:w="2008"/>
        <w:gridCol w:w="780"/>
        <w:gridCol w:w="770"/>
        <w:gridCol w:w="659"/>
      </w:tblGrid>
      <w:tr w14:paraId="7F3DFFDE">
        <w:tblPrEx>
          <w:shd w:val="clear" w:color="auto" w:fill="auto"/>
          <w:tblCellMar>
            <w:top w:w="0" w:type="dxa"/>
            <w:left w:w="0" w:type="dxa"/>
            <w:bottom w:w="0" w:type="dxa"/>
            <w:right w:w="0" w:type="dxa"/>
          </w:tblCellMar>
        </w:tblPrEx>
        <w:trPr>
          <w:trHeight w:val="600" w:hRule="atLeast"/>
          <w:jc w:val="center"/>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81FAD">
            <w:pPr>
              <w:keepNext w:val="0"/>
              <w:keepLines w:val="0"/>
              <w:widowControl/>
              <w:suppressLineNumbers w:val="0"/>
              <w:jc w:val="center"/>
              <w:textAlignment w:val="center"/>
              <w:rPr>
                <w:rFonts w:hint="eastAsia" w:ascii="Times New Roman" w:hAnsi="Times New Roman" w:eastAsia="仿宋_GB2312" w:cs="宋体"/>
                <w:b/>
                <w:bCs/>
                <w:kern w:val="0"/>
                <w:sz w:val="24"/>
                <w:szCs w:val="24"/>
                <w:lang w:val="en-US" w:eastAsia="zh-CN" w:bidi="ar-SA"/>
              </w:rPr>
            </w:pPr>
            <w:r>
              <w:rPr>
                <w:rFonts w:hint="eastAsia" w:ascii="Times New Roman" w:hAnsi="Times New Roman" w:eastAsia="仿宋_GB2312" w:cs="宋体"/>
                <w:b/>
                <w:bCs/>
                <w:kern w:val="0"/>
                <w:sz w:val="24"/>
                <w:szCs w:val="24"/>
                <w:lang w:val="en-US" w:eastAsia="zh-CN" w:bidi="ar-SA"/>
              </w:rPr>
              <w:t>序号</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B48B7">
            <w:pPr>
              <w:keepNext w:val="0"/>
              <w:keepLines w:val="0"/>
              <w:widowControl/>
              <w:suppressLineNumbers w:val="0"/>
              <w:jc w:val="center"/>
              <w:textAlignment w:val="center"/>
              <w:rPr>
                <w:rFonts w:hint="eastAsia" w:ascii="Times New Roman" w:hAnsi="Times New Roman" w:eastAsia="仿宋_GB2312" w:cs="宋体"/>
                <w:b/>
                <w:bCs/>
                <w:kern w:val="0"/>
                <w:sz w:val="24"/>
                <w:szCs w:val="24"/>
                <w:lang w:val="en-US" w:eastAsia="zh-CN" w:bidi="ar-SA"/>
              </w:rPr>
            </w:pPr>
            <w:r>
              <w:rPr>
                <w:rFonts w:hint="eastAsia" w:ascii="Times New Roman" w:hAnsi="Times New Roman" w:eastAsia="仿宋_GB2312" w:cs="宋体"/>
                <w:b/>
                <w:bCs/>
                <w:kern w:val="0"/>
                <w:sz w:val="24"/>
                <w:szCs w:val="24"/>
                <w:lang w:val="en-US" w:eastAsia="zh-CN" w:bidi="ar-SA"/>
              </w:rPr>
              <w:t>街道</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1F345">
            <w:pPr>
              <w:keepNext w:val="0"/>
              <w:keepLines w:val="0"/>
              <w:widowControl/>
              <w:suppressLineNumbers w:val="0"/>
              <w:jc w:val="center"/>
              <w:textAlignment w:val="center"/>
              <w:rPr>
                <w:rFonts w:hint="eastAsia" w:ascii="Times New Roman" w:hAnsi="Times New Roman" w:eastAsia="仿宋_GB2312" w:cs="宋体"/>
                <w:b/>
                <w:bCs/>
                <w:kern w:val="0"/>
                <w:sz w:val="24"/>
                <w:szCs w:val="24"/>
                <w:lang w:val="en-US" w:eastAsia="zh-CN" w:bidi="ar-SA"/>
              </w:rPr>
            </w:pPr>
            <w:r>
              <w:rPr>
                <w:rFonts w:hint="eastAsia" w:ascii="Times New Roman" w:hAnsi="Times New Roman" w:eastAsia="仿宋_GB2312" w:cs="宋体"/>
                <w:b/>
                <w:bCs/>
                <w:kern w:val="0"/>
                <w:sz w:val="24"/>
                <w:szCs w:val="24"/>
                <w:lang w:val="en-US" w:eastAsia="zh-CN" w:bidi="ar-SA"/>
              </w:rPr>
              <w:t>项目名称</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CC1D9">
            <w:pPr>
              <w:keepNext w:val="0"/>
              <w:keepLines w:val="0"/>
              <w:widowControl/>
              <w:suppressLineNumbers w:val="0"/>
              <w:jc w:val="center"/>
              <w:textAlignment w:val="center"/>
              <w:rPr>
                <w:rFonts w:hint="eastAsia" w:ascii="Times New Roman" w:hAnsi="Times New Roman" w:eastAsia="仿宋_GB2312" w:cs="宋体"/>
                <w:b/>
                <w:bCs/>
                <w:kern w:val="0"/>
                <w:sz w:val="24"/>
                <w:szCs w:val="24"/>
                <w:lang w:val="en-US" w:eastAsia="zh-CN" w:bidi="ar-SA"/>
              </w:rPr>
            </w:pPr>
            <w:r>
              <w:rPr>
                <w:rFonts w:hint="eastAsia" w:ascii="Times New Roman" w:hAnsi="Times New Roman" w:eastAsia="仿宋_GB2312" w:cs="宋体"/>
                <w:b/>
                <w:bCs/>
                <w:kern w:val="0"/>
                <w:sz w:val="24"/>
                <w:szCs w:val="24"/>
                <w:lang w:val="en-US" w:eastAsia="zh-CN" w:bidi="ar-SA"/>
              </w:rPr>
              <w:t>实施单位</w:t>
            </w:r>
          </w:p>
        </w:tc>
        <w:tc>
          <w:tcPr>
            <w:tcW w:w="201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5353A4B">
            <w:pPr>
              <w:keepNext w:val="0"/>
              <w:keepLines w:val="0"/>
              <w:widowControl/>
              <w:suppressLineNumbers w:val="0"/>
              <w:jc w:val="center"/>
              <w:textAlignment w:val="center"/>
              <w:rPr>
                <w:rFonts w:hint="eastAsia" w:ascii="Times New Roman" w:hAnsi="Times New Roman" w:eastAsia="仿宋_GB2312" w:cs="宋体"/>
                <w:b/>
                <w:bCs/>
                <w:kern w:val="0"/>
                <w:sz w:val="24"/>
                <w:szCs w:val="24"/>
                <w:lang w:val="en-US" w:eastAsia="zh-CN" w:bidi="ar-SA"/>
              </w:rPr>
            </w:pPr>
            <w:r>
              <w:rPr>
                <w:rFonts w:hint="eastAsia" w:ascii="Times New Roman" w:hAnsi="Times New Roman" w:eastAsia="仿宋_GB2312" w:cs="宋体"/>
                <w:b/>
                <w:bCs/>
                <w:kern w:val="0"/>
                <w:sz w:val="24"/>
                <w:szCs w:val="24"/>
                <w:lang w:val="en-US" w:eastAsia="zh-CN" w:bidi="ar-SA"/>
              </w:rPr>
              <w:t>项目批复内容</w:t>
            </w:r>
          </w:p>
        </w:tc>
        <w:tc>
          <w:tcPr>
            <w:tcW w:w="20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01109">
            <w:pPr>
              <w:keepNext w:val="0"/>
              <w:keepLines w:val="0"/>
              <w:widowControl/>
              <w:suppressLineNumbers w:val="0"/>
              <w:jc w:val="center"/>
              <w:textAlignment w:val="center"/>
              <w:rPr>
                <w:rFonts w:hint="eastAsia" w:ascii="Times New Roman" w:hAnsi="Times New Roman" w:eastAsia="仿宋_GB2312" w:cs="宋体"/>
                <w:b/>
                <w:bCs/>
                <w:kern w:val="0"/>
                <w:sz w:val="24"/>
                <w:szCs w:val="24"/>
                <w:lang w:val="en-US" w:eastAsia="zh-CN" w:bidi="ar-SA"/>
              </w:rPr>
            </w:pPr>
            <w:r>
              <w:rPr>
                <w:rFonts w:hint="eastAsia" w:ascii="Times New Roman" w:hAnsi="Times New Roman" w:eastAsia="仿宋_GB2312" w:cs="宋体"/>
                <w:b/>
                <w:bCs/>
                <w:kern w:val="0"/>
                <w:sz w:val="24"/>
                <w:szCs w:val="24"/>
                <w:lang w:val="en-US" w:eastAsia="zh-CN" w:bidi="ar-SA"/>
              </w:rPr>
              <w:t>建设内容完成情况</w:t>
            </w: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72E16">
            <w:pPr>
              <w:keepNext w:val="0"/>
              <w:keepLines w:val="0"/>
              <w:widowControl/>
              <w:suppressLineNumbers w:val="0"/>
              <w:jc w:val="center"/>
              <w:textAlignment w:val="center"/>
              <w:rPr>
                <w:rFonts w:hint="eastAsia" w:ascii="Times New Roman" w:hAnsi="Times New Roman" w:eastAsia="仿宋_GB2312" w:cs="宋体"/>
                <w:b/>
                <w:bCs/>
                <w:kern w:val="0"/>
                <w:sz w:val="24"/>
                <w:szCs w:val="24"/>
                <w:lang w:val="en-US" w:eastAsia="zh-CN" w:bidi="ar-SA"/>
              </w:rPr>
            </w:pPr>
            <w:r>
              <w:rPr>
                <w:rFonts w:hint="eastAsia" w:ascii="Times New Roman" w:hAnsi="Times New Roman" w:eastAsia="仿宋_GB2312" w:cs="宋体"/>
                <w:b/>
                <w:bCs/>
                <w:kern w:val="0"/>
                <w:sz w:val="24"/>
                <w:szCs w:val="24"/>
                <w:lang w:val="en-US" w:eastAsia="zh-CN" w:bidi="ar-SA"/>
              </w:rPr>
              <w:t>项目投资（万元）</w:t>
            </w:r>
          </w:p>
        </w:tc>
        <w:tc>
          <w:tcPr>
            <w:tcW w:w="65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F5E5D0C">
            <w:pPr>
              <w:keepNext w:val="0"/>
              <w:keepLines w:val="0"/>
              <w:widowControl/>
              <w:suppressLineNumbers w:val="0"/>
              <w:jc w:val="center"/>
              <w:textAlignment w:val="center"/>
              <w:rPr>
                <w:rFonts w:hint="default" w:ascii="Times New Roman" w:hAnsi="Times New Roman" w:eastAsia="仿宋_GB2312" w:cs="宋体"/>
                <w:b/>
                <w:bCs/>
                <w:kern w:val="0"/>
                <w:sz w:val="24"/>
                <w:szCs w:val="24"/>
                <w:lang w:val="en-US" w:eastAsia="zh-CN" w:bidi="ar-SA"/>
              </w:rPr>
            </w:pPr>
            <w:r>
              <w:rPr>
                <w:rFonts w:hint="eastAsia" w:ascii="Times New Roman" w:hAnsi="Times New Roman" w:eastAsia="仿宋_GB2312" w:cs="宋体"/>
                <w:b/>
                <w:bCs/>
                <w:kern w:val="0"/>
                <w:sz w:val="24"/>
                <w:szCs w:val="24"/>
                <w:lang w:val="en-US" w:eastAsia="zh-CN" w:bidi="ar-SA"/>
              </w:rPr>
              <w:t>验收  情况</w:t>
            </w:r>
          </w:p>
        </w:tc>
      </w:tr>
      <w:tr w14:paraId="5703527C">
        <w:tblPrEx>
          <w:shd w:val="clear" w:color="auto" w:fill="auto"/>
          <w:tblCellMar>
            <w:top w:w="0" w:type="dxa"/>
            <w:left w:w="0" w:type="dxa"/>
            <w:bottom w:w="0" w:type="dxa"/>
            <w:right w:w="0" w:type="dxa"/>
          </w:tblCellMar>
        </w:tblPrEx>
        <w:trPr>
          <w:trHeight w:val="633"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44A16">
            <w:pPr>
              <w:jc w:val="center"/>
              <w:rPr>
                <w:rFonts w:hint="eastAsia" w:ascii="Times New Roman" w:hAnsi="Times New Roman" w:eastAsia="仿宋_GB2312" w:cs="宋体"/>
                <w:b/>
                <w:bCs/>
                <w:kern w:val="0"/>
                <w:sz w:val="24"/>
                <w:szCs w:val="24"/>
                <w:lang w:val="en-US" w:eastAsia="zh-CN" w:bidi="ar-SA"/>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D4735">
            <w:pPr>
              <w:jc w:val="center"/>
              <w:rPr>
                <w:rFonts w:hint="eastAsia" w:ascii="Times New Roman" w:hAnsi="Times New Roman" w:eastAsia="仿宋_GB2312" w:cs="宋体"/>
                <w:b/>
                <w:bCs/>
                <w:kern w:val="0"/>
                <w:sz w:val="24"/>
                <w:szCs w:val="24"/>
                <w:lang w:val="en-US" w:eastAsia="zh-CN" w:bidi="ar-SA"/>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A5E10">
            <w:pPr>
              <w:jc w:val="center"/>
              <w:rPr>
                <w:rFonts w:hint="eastAsia" w:ascii="Times New Roman" w:hAnsi="Times New Roman" w:eastAsia="仿宋_GB2312" w:cs="宋体"/>
                <w:b/>
                <w:bCs/>
                <w:kern w:val="0"/>
                <w:sz w:val="24"/>
                <w:szCs w:val="24"/>
                <w:lang w:val="en-US" w:eastAsia="zh-CN" w:bidi="ar-SA"/>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79614">
            <w:pPr>
              <w:jc w:val="center"/>
              <w:rPr>
                <w:rFonts w:hint="eastAsia" w:ascii="Times New Roman" w:hAnsi="Times New Roman" w:eastAsia="仿宋_GB2312" w:cs="宋体"/>
                <w:b/>
                <w:bCs/>
                <w:kern w:val="0"/>
                <w:sz w:val="24"/>
                <w:szCs w:val="24"/>
                <w:lang w:val="en-US" w:eastAsia="zh-CN" w:bidi="ar-SA"/>
              </w:rPr>
            </w:pPr>
          </w:p>
        </w:tc>
        <w:tc>
          <w:tcPr>
            <w:tcW w:w="201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D36B2">
            <w:pPr>
              <w:keepNext w:val="0"/>
              <w:keepLines w:val="0"/>
              <w:widowControl/>
              <w:suppressLineNumbers w:val="0"/>
              <w:jc w:val="center"/>
              <w:textAlignment w:val="center"/>
              <w:rPr>
                <w:rFonts w:hint="eastAsia" w:ascii="Times New Roman" w:hAnsi="Times New Roman" w:eastAsia="仿宋_GB2312" w:cs="宋体"/>
                <w:b/>
                <w:bCs/>
                <w:kern w:val="0"/>
                <w:sz w:val="24"/>
                <w:szCs w:val="24"/>
                <w:lang w:val="en-US" w:eastAsia="zh-CN" w:bidi="ar-SA"/>
              </w:rPr>
            </w:pPr>
          </w:p>
        </w:tc>
        <w:tc>
          <w:tcPr>
            <w:tcW w:w="20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1273D">
            <w:pPr>
              <w:jc w:val="center"/>
              <w:rPr>
                <w:rFonts w:hint="eastAsia" w:ascii="Times New Roman" w:hAnsi="Times New Roman" w:eastAsia="仿宋_GB2312" w:cs="宋体"/>
                <w:b/>
                <w:bCs/>
                <w:kern w:val="0"/>
                <w:sz w:val="24"/>
                <w:szCs w:val="24"/>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70406">
            <w:pPr>
              <w:jc w:val="center"/>
              <w:rPr>
                <w:rFonts w:hint="eastAsia" w:ascii="Times New Roman" w:hAnsi="Times New Roman" w:eastAsia="仿宋_GB2312" w:cs="宋体"/>
                <w:b/>
                <w:bCs/>
                <w:kern w:val="0"/>
                <w:sz w:val="24"/>
                <w:szCs w:val="24"/>
                <w:lang w:val="en-US" w:eastAsia="zh-CN" w:bidi="ar-SA"/>
              </w:rPr>
            </w:pPr>
            <w:r>
              <w:rPr>
                <w:rFonts w:hint="eastAsia" w:ascii="Times New Roman" w:hAnsi="Times New Roman" w:eastAsia="仿宋_GB2312" w:cs="宋体"/>
                <w:b/>
                <w:bCs/>
                <w:kern w:val="0"/>
                <w:sz w:val="24"/>
                <w:szCs w:val="24"/>
                <w:lang w:val="en-US" w:eastAsia="zh-CN" w:bidi="ar-SA"/>
              </w:rPr>
              <w:t>总投资</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4C175">
            <w:pPr>
              <w:jc w:val="center"/>
              <w:rPr>
                <w:rFonts w:hint="eastAsia" w:ascii="Times New Roman" w:hAnsi="Times New Roman" w:eastAsia="仿宋_GB2312" w:cs="宋体"/>
                <w:b/>
                <w:bCs/>
                <w:kern w:val="0"/>
                <w:sz w:val="24"/>
                <w:szCs w:val="24"/>
                <w:lang w:val="en-US" w:eastAsia="zh-CN" w:bidi="ar-SA"/>
              </w:rPr>
            </w:pPr>
            <w:r>
              <w:rPr>
                <w:rFonts w:hint="eastAsia" w:ascii="Times New Roman" w:hAnsi="Times New Roman" w:eastAsia="仿宋_GB2312" w:cs="宋体"/>
                <w:b/>
                <w:bCs/>
                <w:kern w:val="0"/>
                <w:sz w:val="24"/>
                <w:szCs w:val="24"/>
                <w:lang w:val="en-US" w:eastAsia="zh-CN" w:bidi="ar-SA"/>
              </w:rPr>
              <w:t>其中申请财政补助</w:t>
            </w:r>
          </w:p>
        </w:tc>
        <w:tc>
          <w:tcPr>
            <w:tcW w:w="65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D87D9">
            <w:pPr>
              <w:jc w:val="center"/>
              <w:rPr>
                <w:rFonts w:hint="eastAsia" w:ascii="Times New Roman" w:hAnsi="Times New Roman" w:eastAsia="仿宋_GB2312" w:cs="宋体"/>
                <w:b/>
                <w:bCs/>
                <w:kern w:val="0"/>
                <w:sz w:val="24"/>
                <w:szCs w:val="24"/>
                <w:lang w:val="en-US" w:eastAsia="zh-CN" w:bidi="ar-SA"/>
              </w:rPr>
            </w:pPr>
          </w:p>
        </w:tc>
      </w:tr>
      <w:tr w14:paraId="5C8FA54E">
        <w:tblPrEx>
          <w:tblCellMar>
            <w:top w:w="0" w:type="dxa"/>
            <w:left w:w="0" w:type="dxa"/>
            <w:bottom w:w="0" w:type="dxa"/>
            <w:right w:w="0" w:type="dxa"/>
          </w:tblCellMar>
        </w:tblPrEx>
        <w:trPr>
          <w:trHeight w:val="810"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A7854">
            <w:pPr>
              <w:keepNext w:val="0"/>
              <w:keepLines w:val="0"/>
              <w:widowControl/>
              <w:suppressLineNumbers w:val="0"/>
              <w:jc w:val="center"/>
              <w:textAlignment w:val="center"/>
              <w:rPr>
                <w:rFonts w:hint="eastAsia" w:ascii="Times New Roman" w:hAnsi="Times New Roman" w:eastAsia="仿宋_GB2312" w:cs="宋体"/>
                <w:kern w:val="0"/>
                <w:sz w:val="24"/>
                <w:szCs w:val="24"/>
                <w:lang w:val="en-US" w:eastAsia="zh-CN" w:bidi="ar-SA"/>
              </w:rPr>
            </w:pPr>
            <w:r>
              <w:rPr>
                <w:rFonts w:hint="eastAsia" w:ascii="Times New Roman" w:hAnsi="Times New Roman" w:eastAsia="仿宋_GB2312" w:cs="宋体"/>
                <w:kern w:val="0"/>
                <w:sz w:val="24"/>
                <w:szCs w:val="24"/>
                <w:lang w:val="en-US" w:eastAsia="zh-CN" w:bidi="ar-SA"/>
              </w:rPr>
              <w:t>1</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BE004">
            <w:pPr>
              <w:keepNext w:val="0"/>
              <w:keepLines w:val="0"/>
              <w:widowControl/>
              <w:suppressLineNumbers w:val="0"/>
              <w:jc w:val="center"/>
              <w:textAlignment w:val="center"/>
              <w:rPr>
                <w:rFonts w:hint="eastAsia" w:ascii="Times New Roman" w:hAnsi="Times New Roman" w:eastAsia="仿宋_GB2312" w:cs="宋体"/>
                <w:kern w:val="0"/>
                <w:sz w:val="24"/>
                <w:szCs w:val="24"/>
                <w:lang w:val="en-US" w:eastAsia="zh-CN" w:bidi="ar-SA"/>
              </w:rPr>
            </w:pPr>
            <w:r>
              <w:rPr>
                <w:rFonts w:hint="eastAsia" w:ascii="Times New Roman" w:hAnsi="Times New Roman" w:eastAsia="仿宋_GB2312" w:cs="宋体"/>
                <w:kern w:val="0"/>
                <w:sz w:val="24"/>
                <w:szCs w:val="24"/>
                <w:lang w:val="en-US" w:eastAsia="zh-CN" w:bidi="ar-SA"/>
              </w:rPr>
              <w:t>龙潭</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ECE27">
            <w:pPr>
              <w:keepNext w:val="0"/>
              <w:keepLines w:val="0"/>
              <w:widowControl/>
              <w:suppressLineNumbers w:val="0"/>
              <w:jc w:val="center"/>
              <w:textAlignment w:val="center"/>
              <w:rPr>
                <w:rFonts w:hint="default" w:ascii="Times New Roman" w:hAnsi="Times New Roman" w:eastAsia="仿宋_GB2312" w:cs="宋体"/>
                <w:kern w:val="0"/>
                <w:sz w:val="24"/>
                <w:szCs w:val="24"/>
                <w:lang w:val="en-US" w:eastAsia="zh-CN" w:bidi="ar-SA"/>
              </w:rPr>
            </w:pPr>
            <w:r>
              <w:rPr>
                <w:rFonts w:hint="eastAsia" w:ascii="Times New Roman" w:hAnsi="Times New Roman" w:eastAsia="仿宋_GB2312" w:cs="宋体"/>
                <w:kern w:val="0"/>
                <w:sz w:val="24"/>
                <w:szCs w:val="24"/>
                <w:lang w:val="en-US" w:eastAsia="zh-CN" w:bidi="ar-SA"/>
              </w:rPr>
              <w:t>南中村畜禽粪污资源化利用项目</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DC3C3">
            <w:pPr>
              <w:keepNext w:val="0"/>
              <w:keepLines w:val="0"/>
              <w:widowControl/>
              <w:suppressLineNumbers w:val="0"/>
              <w:jc w:val="center"/>
              <w:textAlignment w:val="center"/>
              <w:rPr>
                <w:rFonts w:hint="eastAsia" w:ascii="Times New Roman" w:hAnsi="Times New Roman" w:eastAsia="仿宋_GB2312" w:cs="宋体"/>
                <w:kern w:val="0"/>
                <w:sz w:val="24"/>
                <w:szCs w:val="24"/>
                <w:lang w:val="en-US" w:eastAsia="zh-CN" w:bidi="ar-SA"/>
              </w:rPr>
            </w:pPr>
            <w:r>
              <w:rPr>
                <w:rFonts w:hint="eastAsia" w:ascii="Times New Roman" w:hAnsi="Times New Roman" w:eastAsia="仿宋_GB2312" w:cs="宋体"/>
                <w:kern w:val="0"/>
                <w:sz w:val="24"/>
                <w:szCs w:val="24"/>
                <w:lang w:val="en-US" w:eastAsia="zh-CN" w:bidi="ar-SA"/>
              </w:rPr>
              <w:t>南京市栖霞区龙潭街道南中村村民委员会</w:t>
            </w:r>
          </w:p>
        </w:tc>
        <w:tc>
          <w:tcPr>
            <w:tcW w:w="2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4AE53">
            <w:pPr>
              <w:keepNext w:val="0"/>
              <w:keepLines w:val="0"/>
              <w:widowControl/>
              <w:suppressLineNumbers w:val="0"/>
              <w:jc w:val="center"/>
              <w:textAlignment w:val="center"/>
              <w:rPr>
                <w:rFonts w:hint="eastAsia" w:ascii="Times New Roman" w:hAnsi="Times New Roman" w:eastAsia="仿宋_GB2312" w:cs="宋体"/>
                <w:kern w:val="0"/>
                <w:sz w:val="24"/>
                <w:szCs w:val="24"/>
                <w:lang w:val="en-US" w:eastAsia="zh-CN" w:bidi="ar-SA"/>
              </w:rPr>
            </w:pPr>
            <w:bookmarkStart w:id="3" w:name="OLE_LINK3"/>
            <w:r>
              <w:rPr>
                <w:rFonts w:hint="eastAsia" w:ascii="Times New Roman" w:hAnsi="Times New Roman" w:eastAsia="仿宋_GB2312" w:cs="宋体"/>
                <w:kern w:val="0"/>
                <w:sz w:val="24"/>
                <w:szCs w:val="24"/>
                <w:lang w:val="en-US" w:eastAsia="zh-CN" w:bidi="ar-SA"/>
              </w:rPr>
              <w:t>塑木栅栏：含底座基础，高度1.5米，长度1800米；塑木栅栏门：高度1.8米，宽1.0米，面积300平方米；非露天堆粪场：长5米，宽3米，15平方米</w:t>
            </w:r>
            <w:bookmarkEnd w:id="3"/>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7A106">
            <w:pPr>
              <w:keepNext w:val="0"/>
              <w:keepLines w:val="0"/>
              <w:widowControl/>
              <w:suppressLineNumbers w:val="0"/>
              <w:jc w:val="center"/>
              <w:textAlignment w:val="center"/>
              <w:rPr>
                <w:rFonts w:hint="default" w:ascii="Times New Roman" w:hAnsi="Times New Roman" w:eastAsia="仿宋_GB2312" w:cs="宋体"/>
                <w:kern w:val="0"/>
                <w:sz w:val="24"/>
                <w:szCs w:val="24"/>
                <w:lang w:val="en-US" w:eastAsia="zh-CN" w:bidi="ar-SA"/>
              </w:rPr>
            </w:pPr>
            <w:r>
              <w:rPr>
                <w:rFonts w:hint="eastAsia" w:ascii="Times New Roman" w:hAnsi="Times New Roman" w:eastAsia="仿宋_GB2312" w:cs="宋体"/>
                <w:kern w:val="0"/>
                <w:sz w:val="24"/>
                <w:szCs w:val="24"/>
                <w:lang w:val="en-US" w:eastAsia="zh-CN" w:bidi="ar-SA"/>
              </w:rPr>
              <w:t>塑木栅栏：含底座基础，高度1.5米，长度1800.13米；塑木栅栏门：高度1.8米，宽1.0米，面积282.6平方米；非露天堆粪场：长5米，宽3米，15平方米。</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6DFF6">
            <w:pPr>
              <w:keepNext w:val="0"/>
              <w:keepLines w:val="0"/>
              <w:widowControl/>
              <w:suppressLineNumbers w:val="0"/>
              <w:jc w:val="center"/>
              <w:textAlignment w:val="center"/>
              <w:rPr>
                <w:rFonts w:hint="eastAsia" w:ascii="Times New Roman" w:hAnsi="Times New Roman" w:eastAsia="仿宋_GB2312" w:cs="宋体"/>
                <w:kern w:val="0"/>
                <w:sz w:val="24"/>
                <w:szCs w:val="24"/>
                <w:lang w:val="en-US" w:eastAsia="zh-CN" w:bidi="ar-SA"/>
              </w:rPr>
            </w:pPr>
            <w:r>
              <w:rPr>
                <w:rFonts w:hint="eastAsia" w:ascii="Times New Roman" w:hAnsi="Times New Roman" w:eastAsia="仿宋_GB2312" w:cs="宋体"/>
                <w:kern w:val="0"/>
                <w:sz w:val="24"/>
                <w:szCs w:val="24"/>
                <w:lang w:val="en-US" w:eastAsia="zh-CN" w:bidi="ar-SA"/>
              </w:rPr>
              <w:t>131.26</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56511">
            <w:pPr>
              <w:keepNext w:val="0"/>
              <w:keepLines w:val="0"/>
              <w:widowControl/>
              <w:suppressLineNumbers w:val="0"/>
              <w:jc w:val="center"/>
              <w:textAlignment w:val="center"/>
              <w:rPr>
                <w:rFonts w:hint="eastAsia" w:ascii="Times New Roman" w:hAnsi="Times New Roman" w:eastAsia="仿宋_GB2312" w:cs="宋体"/>
                <w:kern w:val="0"/>
                <w:sz w:val="24"/>
                <w:szCs w:val="24"/>
                <w:lang w:val="en-US" w:eastAsia="zh-CN" w:bidi="ar-SA"/>
              </w:rPr>
            </w:pPr>
            <w:r>
              <w:rPr>
                <w:rFonts w:hint="eastAsia" w:ascii="Times New Roman" w:hAnsi="Times New Roman" w:eastAsia="仿宋_GB2312" w:cs="宋体"/>
                <w:kern w:val="0"/>
                <w:sz w:val="24"/>
                <w:szCs w:val="24"/>
                <w:lang w:val="en-US" w:eastAsia="zh-CN" w:bidi="ar-SA"/>
              </w:rPr>
              <w:t>100</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4917C">
            <w:pPr>
              <w:keepNext w:val="0"/>
              <w:keepLines w:val="0"/>
              <w:widowControl/>
              <w:suppressLineNumbers w:val="0"/>
              <w:jc w:val="center"/>
              <w:textAlignment w:val="center"/>
              <w:rPr>
                <w:rFonts w:hint="default" w:ascii="Times New Roman" w:hAnsi="Times New Roman" w:eastAsia="仿宋_GB2312" w:cs="宋体"/>
                <w:kern w:val="0"/>
                <w:sz w:val="24"/>
                <w:szCs w:val="24"/>
                <w:lang w:val="en-US" w:eastAsia="zh-CN" w:bidi="ar-SA"/>
              </w:rPr>
            </w:pPr>
            <w:r>
              <w:rPr>
                <w:rFonts w:hint="eastAsia" w:ascii="Times New Roman" w:hAnsi="Times New Roman" w:eastAsia="仿宋_GB2312" w:cs="宋体"/>
                <w:kern w:val="0"/>
                <w:sz w:val="24"/>
                <w:szCs w:val="24"/>
                <w:lang w:val="en-US" w:eastAsia="zh-CN" w:bidi="ar-SA"/>
              </w:rPr>
              <w:t>通过 验收</w:t>
            </w:r>
          </w:p>
        </w:tc>
      </w:tr>
      <w:tr w14:paraId="11E02FE8">
        <w:tblPrEx>
          <w:tblCellMar>
            <w:top w:w="0" w:type="dxa"/>
            <w:left w:w="0" w:type="dxa"/>
            <w:bottom w:w="0" w:type="dxa"/>
            <w:right w:w="0" w:type="dxa"/>
          </w:tblCellMar>
        </w:tblPrEx>
        <w:trPr>
          <w:trHeight w:val="1734"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754FC">
            <w:pPr>
              <w:keepNext w:val="0"/>
              <w:keepLines w:val="0"/>
              <w:widowControl/>
              <w:suppressLineNumbers w:val="0"/>
              <w:jc w:val="center"/>
              <w:textAlignment w:val="center"/>
              <w:rPr>
                <w:rFonts w:hint="eastAsia" w:ascii="Times New Roman" w:hAnsi="Times New Roman" w:eastAsia="仿宋_GB2312" w:cs="宋体"/>
                <w:kern w:val="0"/>
                <w:sz w:val="24"/>
                <w:szCs w:val="24"/>
                <w:lang w:val="en-US" w:eastAsia="zh-CN" w:bidi="ar-SA"/>
              </w:rPr>
            </w:pPr>
            <w:r>
              <w:rPr>
                <w:rFonts w:hint="eastAsia" w:ascii="Times New Roman" w:hAnsi="Times New Roman" w:eastAsia="仿宋_GB2312" w:cs="宋体"/>
                <w:kern w:val="0"/>
                <w:sz w:val="24"/>
                <w:szCs w:val="24"/>
                <w:lang w:val="en-US" w:eastAsia="zh-CN" w:bidi="ar-SA"/>
              </w:rPr>
              <w:t>2</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0217B">
            <w:pPr>
              <w:keepNext w:val="0"/>
              <w:keepLines w:val="0"/>
              <w:widowControl/>
              <w:suppressLineNumbers w:val="0"/>
              <w:jc w:val="center"/>
              <w:textAlignment w:val="center"/>
              <w:rPr>
                <w:rFonts w:hint="eastAsia" w:ascii="Times New Roman" w:hAnsi="Times New Roman" w:eastAsia="仿宋_GB2312" w:cs="宋体"/>
                <w:kern w:val="0"/>
                <w:sz w:val="24"/>
                <w:szCs w:val="24"/>
                <w:lang w:val="en-US" w:eastAsia="zh-CN" w:bidi="ar-SA"/>
              </w:rPr>
            </w:pPr>
            <w:r>
              <w:rPr>
                <w:rFonts w:hint="eastAsia" w:ascii="Times New Roman" w:hAnsi="Times New Roman" w:eastAsia="仿宋_GB2312" w:cs="宋体"/>
                <w:kern w:val="0"/>
                <w:sz w:val="24"/>
                <w:szCs w:val="24"/>
                <w:lang w:val="en-US" w:eastAsia="zh-CN" w:bidi="ar-SA"/>
              </w:rPr>
              <w:t>龙潭</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5C76B">
            <w:pPr>
              <w:keepNext w:val="0"/>
              <w:keepLines w:val="0"/>
              <w:widowControl/>
              <w:suppressLineNumbers w:val="0"/>
              <w:jc w:val="center"/>
              <w:textAlignment w:val="center"/>
              <w:rPr>
                <w:rFonts w:hint="eastAsia" w:ascii="Times New Roman" w:hAnsi="Times New Roman" w:eastAsia="仿宋_GB2312" w:cs="宋体"/>
                <w:kern w:val="0"/>
                <w:sz w:val="24"/>
                <w:szCs w:val="24"/>
                <w:lang w:val="en-US" w:eastAsia="zh-CN" w:bidi="ar-SA"/>
              </w:rPr>
            </w:pPr>
            <w:r>
              <w:rPr>
                <w:rFonts w:hint="eastAsia" w:ascii="Times New Roman" w:hAnsi="Times New Roman" w:eastAsia="仿宋_GB2312" w:cs="宋体"/>
                <w:kern w:val="0"/>
                <w:sz w:val="24"/>
                <w:szCs w:val="24"/>
                <w:lang w:val="en-US" w:eastAsia="zh-CN" w:bidi="ar-SA"/>
              </w:rPr>
              <w:t>栖霞牧原生产场区基础设施设备改造项目</w:t>
            </w:r>
          </w:p>
        </w:tc>
        <w:tc>
          <w:tcPr>
            <w:tcW w:w="1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3FC98">
            <w:pPr>
              <w:keepNext w:val="0"/>
              <w:keepLines w:val="0"/>
              <w:widowControl/>
              <w:suppressLineNumbers w:val="0"/>
              <w:jc w:val="center"/>
              <w:textAlignment w:val="center"/>
              <w:rPr>
                <w:rFonts w:hint="eastAsia" w:ascii="Times New Roman" w:hAnsi="Times New Roman" w:eastAsia="仿宋_GB2312" w:cs="宋体"/>
                <w:kern w:val="0"/>
                <w:sz w:val="24"/>
                <w:szCs w:val="24"/>
                <w:lang w:val="en-US" w:eastAsia="zh-CN" w:bidi="ar-SA"/>
              </w:rPr>
            </w:pPr>
            <w:r>
              <w:rPr>
                <w:rFonts w:hint="eastAsia" w:ascii="Times New Roman" w:hAnsi="Times New Roman" w:eastAsia="仿宋_GB2312" w:cs="宋体"/>
                <w:kern w:val="0"/>
                <w:sz w:val="24"/>
                <w:szCs w:val="24"/>
                <w:lang w:val="en-US" w:eastAsia="zh-CN" w:bidi="ar-SA"/>
              </w:rPr>
              <w:t>南京市栖霞牧原农牧有限公司</w:t>
            </w:r>
          </w:p>
        </w:tc>
        <w:tc>
          <w:tcPr>
            <w:tcW w:w="2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39AFC">
            <w:pPr>
              <w:keepNext w:val="0"/>
              <w:keepLines w:val="0"/>
              <w:widowControl/>
              <w:suppressLineNumbers w:val="0"/>
              <w:jc w:val="center"/>
              <w:textAlignment w:val="center"/>
              <w:rPr>
                <w:rFonts w:hint="eastAsia" w:ascii="Times New Roman" w:hAnsi="Times New Roman" w:eastAsia="仿宋_GB2312" w:cs="宋体"/>
                <w:kern w:val="0"/>
                <w:sz w:val="24"/>
                <w:szCs w:val="24"/>
                <w:lang w:val="en-US" w:eastAsia="zh-CN" w:bidi="ar-SA"/>
              </w:rPr>
            </w:pPr>
            <w:bookmarkStart w:id="4" w:name="OLE_LINK4"/>
            <w:r>
              <w:rPr>
                <w:rFonts w:hint="eastAsia" w:ascii="Times New Roman" w:hAnsi="Times New Roman" w:eastAsia="仿宋_GB2312" w:cs="宋体"/>
                <w:kern w:val="0"/>
                <w:sz w:val="24"/>
                <w:szCs w:val="24"/>
                <w:lang w:val="en-US" w:eastAsia="zh-CN" w:bidi="ar-SA"/>
              </w:rPr>
              <w:t>雨水收排渠：长295米，宽1.5米，深2米；平铺910风机69台，平铺710风机30台</w:t>
            </w:r>
            <w:bookmarkEnd w:id="4"/>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07384">
            <w:pPr>
              <w:keepNext w:val="0"/>
              <w:keepLines w:val="0"/>
              <w:widowControl/>
              <w:suppressLineNumbers w:val="0"/>
              <w:jc w:val="center"/>
              <w:textAlignment w:val="center"/>
              <w:rPr>
                <w:rFonts w:hint="eastAsia" w:ascii="Times New Roman" w:hAnsi="Times New Roman" w:eastAsia="仿宋_GB2312" w:cs="宋体"/>
                <w:kern w:val="0"/>
                <w:sz w:val="24"/>
                <w:szCs w:val="24"/>
                <w:lang w:val="en-US" w:eastAsia="zh-CN" w:bidi="ar-SA"/>
              </w:rPr>
            </w:pPr>
            <w:r>
              <w:rPr>
                <w:rFonts w:hint="eastAsia" w:ascii="Times New Roman" w:hAnsi="Times New Roman" w:eastAsia="仿宋_GB2312" w:cs="宋体"/>
                <w:kern w:val="0"/>
                <w:sz w:val="24"/>
                <w:szCs w:val="24"/>
                <w:lang w:val="en-US" w:eastAsia="zh-CN" w:bidi="ar-SA"/>
              </w:rPr>
              <w:t>雨水收排渠：长280米，宽1.5米，深2米；平铺910风机69台，平铺710风机30台</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BAFBF">
            <w:pPr>
              <w:keepNext w:val="0"/>
              <w:keepLines w:val="0"/>
              <w:widowControl/>
              <w:suppressLineNumbers w:val="0"/>
              <w:jc w:val="center"/>
              <w:textAlignment w:val="center"/>
              <w:rPr>
                <w:rFonts w:hint="eastAsia" w:ascii="Times New Roman" w:hAnsi="Times New Roman" w:eastAsia="仿宋_GB2312" w:cs="宋体"/>
                <w:kern w:val="0"/>
                <w:sz w:val="24"/>
                <w:szCs w:val="24"/>
                <w:lang w:val="en-US" w:eastAsia="zh-CN" w:bidi="ar-SA"/>
              </w:rPr>
            </w:pPr>
            <w:r>
              <w:rPr>
                <w:rFonts w:hint="eastAsia" w:ascii="Times New Roman" w:hAnsi="Times New Roman" w:eastAsia="仿宋_GB2312" w:cs="宋体"/>
                <w:kern w:val="0"/>
                <w:sz w:val="24"/>
                <w:szCs w:val="24"/>
                <w:lang w:val="en-US" w:eastAsia="zh-CN" w:bidi="ar-SA"/>
              </w:rPr>
              <w:t>65.55</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C12FE">
            <w:pPr>
              <w:keepNext w:val="0"/>
              <w:keepLines w:val="0"/>
              <w:widowControl/>
              <w:suppressLineNumbers w:val="0"/>
              <w:jc w:val="center"/>
              <w:textAlignment w:val="center"/>
              <w:rPr>
                <w:rFonts w:hint="eastAsia" w:ascii="Times New Roman" w:hAnsi="Times New Roman" w:eastAsia="仿宋_GB2312" w:cs="宋体"/>
                <w:kern w:val="0"/>
                <w:sz w:val="24"/>
                <w:szCs w:val="24"/>
                <w:lang w:val="en-US" w:eastAsia="zh-CN" w:bidi="ar-SA"/>
              </w:rPr>
            </w:pPr>
            <w:r>
              <w:rPr>
                <w:rFonts w:hint="eastAsia" w:ascii="Times New Roman" w:hAnsi="Times New Roman" w:eastAsia="仿宋_GB2312" w:cs="宋体"/>
                <w:kern w:val="0"/>
                <w:sz w:val="24"/>
                <w:szCs w:val="24"/>
                <w:lang w:val="en-US" w:eastAsia="zh-CN" w:bidi="ar-SA"/>
              </w:rPr>
              <w:t>16.39</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8F916">
            <w:pPr>
              <w:keepNext w:val="0"/>
              <w:keepLines w:val="0"/>
              <w:widowControl/>
              <w:suppressLineNumbers w:val="0"/>
              <w:jc w:val="center"/>
              <w:textAlignment w:val="center"/>
              <w:rPr>
                <w:rFonts w:hint="eastAsia" w:ascii="Times New Roman" w:hAnsi="Times New Roman" w:eastAsia="仿宋_GB2312" w:cs="宋体"/>
                <w:kern w:val="0"/>
                <w:sz w:val="24"/>
                <w:szCs w:val="24"/>
                <w:lang w:val="en-US" w:eastAsia="zh-CN" w:bidi="ar-SA"/>
              </w:rPr>
            </w:pPr>
            <w:r>
              <w:rPr>
                <w:rFonts w:hint="eastAsia" w:ascii="Times New Roman" w:hAnsi="Times New Roman" w:eastAsia="仿宋_GB2312" w:cs="宋体"/>
                <w:kern w:val="0"/>
                <w:sz w:val="24"/>
                <w:szCs w:val="24"/>
                <w:lang w:val="en-US" w:eastAsia="zh-CN" w:bidi="ar-SA"/>
              </w:rPr>
              <w:t>通过 验收</w:t>
            </w:r>
          </w:p>
        </w:tc>
      </w:tr>
    </w:tbl>
    <w:p w14:paraId="6B282D95">
      <w:pPr>
        <w:rPr>
          <w:rFonts w:hint="eastAsia" w:ascii="仿宋_GB2312" w:hAnsi="仿宋_GB2312" w:eastAsia="仿宋_GB2312" w:cs="仿宋_GB2312"/>
          <w:sz w:val="30"/>
          <w:szCs w:val="30"/>
        </w:rPr>
      </w:pPr>
    </w:p>
    <w:p w14:paraId="1EEBC427">
      <w:pPr>
        <w:rPr>
          <w:rFonts w:hint="eastAsia" w:ascii="仿宋_GB2312" w:hAnsi="仿宋_GB2312" w:eastAsia="仿宋_GB2312" w:cs="仿宋_GB2312"/>
          <w:sz w:val="30"/>
          <w:szCs w:val="30"/>
        </w:rPr>
      </w:pPr>
    </w:p>
    <w:p w14:paraId="1AE14C26">
      <w:pPr>
        <w:rPr>
          <w:rFonts w:hint="eastAsia" w:ascii="仿宋_GB2312" w:hAnsi="仿宋_GB2312" w:eastAsia="仿宋_GB2312" w:cs="仿宋_GB2312"/>
          <w:sz w:val="30"/>
          <w:szCs w:val="30"/>
        </w:rPr>
      </w:pPr>
    </w:p>
    <w:p w14:paraId="3F45AD5F">
      <w:pPr>
        <w:rPr>
          <w:rFonts w:hint="eastAsia" w:ascii="仿宋_GB2312" w:hAnsi="仿宋_GB2312" w:eastAsia="仿宋_GB2312" w:cs="仿宋_GB2312"/>
          <w:sz w:val="30"/>
          <w:szCs w:val="30"/>
        </w:rPr>
      </w:pPr>
    </w:p>
    <w:p w14:paraId="08C5E0C0">
      <w:pPr>
        <w:rPr>
          <w:rFonts w:hint="eastAsia" w:ascii="仿宋_GB2312" w:hAnsi="仿宋_GB2312" w:eastAsia="仿宋_GB2312" w:cs="仿宋_GB2312"/>
          <w:sz w:val="30"/>
          <w:szCs w:val="30"/>
        </w:rPr>
      </w:pPr>
    </w:p>
    <w:p w14:paraId="2020BE41">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南京市栖霞区农业农村局</w:t>
      </w:r>
    </w:p>
    <w:p w14:paraId="3213C4A6">
      <w:pPr>
        <w:ind w:firstLine="5400" w:firstLineChars="18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202</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年9月</w:t>
      </w:r>
      <w:r>
        <w:rPr>
          <w:rFonts w:hint="eastAsia" w:ascii="仿宋_GB2312" w:hAnsi="仿宋_GB2312" w:eastAsia="仿宋_GB2312" w:cs="仿宋_GB2312"/>
          <w:sz w:val="30"/>
          <w:szCs w:val="30"/>
          <w:lang w:val="en-US" w:eastAsia="zh-CN"/>
        </w:rPr>
        <w:t xml:space="preserve"> 15 </w:t>
      </w:r>
      <w:r>
        <w:rPr>
          <w:rFonts w:hint="eastAsia" w:ascii="仿宋_GB2312" w:hAnsi="仿宋_GB2312" w:eastAsia="仿宋_GB2312" w:cs="仿宋_GB2312"/>
          <w:sz w:val="30"/>
          <w:szCs w:val="30"/>
        </w:rPr>
        <w:t>日</w:t>
      </w:r>
    </w:p>
    <w:sectPr>
      <w:pgSz w:w="11906" w:h="16838"/>
      <w:pgMar w:top="1157" w:right="1800" w:bottom="115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D45DEF"/>
    <w:rsid w:val="00933074"/>
    <w:rsid w:val="10D45DEF"/>
    <w:rsid w:val="18DB1CB4"/>
    <w:rsid w:val="1A1C7251"/>
    <w:rsid w:val="23960E65"/>
    <w:rsid w:val="30D47A72"/>
    <w:rsid w:val="366905A5"/>
    <w:rsid w:val="3CA9041C"/>
    <w:rsid w:val="406A6D3E"/>
    <w:rsid w:val="7DE90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815</Words>
  <Characters>950</Characters>
  <Lines>0</Lines>
  <Paragraphs>0</Paragraphs>
  <TotalTime>8</TotalTime>
  <ScaleCrop>false</ScaleCrop>
  <LinksUpToDate>false</LinksUpToDate>
  <CharactersWithSpaces>986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2024-09-04T03:11:00Z</dcterms:created>
  <dc:creator>Administrator</dc:creator>
  <cp:lastModifiedBy>张张</cp:lastModifiedBy>
  <cp:lastPrinted>2025-09-15T01:42:00Z</cp:lastPrinted>
  <dcterms:modified xsi:type="dcterms:W3CDTF">2025-09-15T03:00:49Z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eyJoZGlkIjoiMTA4MjkyNDIzMTdiNDUwZTgxMWQzYWYzMjZjNWNhNmIiLCJ1c2VySWQiOiI1MDU0MzIyNTgifQ==</vt:lpwstr>
  </property>
  <property fmtid="{D5CDD505-2E9C-101B-9397-08002B2CF9AE}" pid="4" name="ICV">
    <vt:lpwstr>7C1C0EB37CFB4777A2B95A769B0C0F2E_13</vt:lpwstr>
  </property>
</Properties>
</file>