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9038C"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color w:val="000000"/>
          <w:kern w:val="0"/>
          <w:sz w:val="44"/>
          <w:szCs w:val="44"/>
        </w:rPr>
        <w:t>栖霞区犬只狂犬病免疫点认定结果公示</w:t>
      </w:r>
    </w:p>
    <w:p w14:paraId="696258D7">
      <w:pPr>
        <w:widowControl/>
        <w:shd w:val="clear" w:color="auto" w:fill="FFFFFF"/>
        <w:jc w:val="left"/>
        <w:rPr>
          <w:rFonts w:ascii="仿宋_GB2312" w:hAnsi="微软雅黑" w:eastAsia="仿宋_GB2312" w:cs="宋体"/>
          <w:b/>
          <w:bCs/>
          <w:color w:val="000000"/>
          <w:kern w:val="0"/>
          <w:sz w:val="32"/>
          <w:szCs w:val="32"/>
        </w:rPr>
      </w:pPr>
    </w:p>
    <w:p w14:paraId="546825FA">
      <w:pPr>
        <w:widowControl/>
        <w:shd w:val="clear" w:color="auto" w:fill="FFFFFF"/>
        <w:ind w:firstLine="633" w:firstLineChars="198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《中华人民共和国动物防疫法》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《江苏省动物防疫条例》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《南京市动物重大疫病免疫条例》和《南京市养犬管理条例》《南京市犬类免疫点建设基本要求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暂行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》等，栖霞区农业综合服务中心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对区域内1个申报犬只狂犬病免疫点的宠物诊疗机构进行评审认定工作。本次认定本着公开、公平、公正、择优的原则，经专家组进行书面审查、现场审核等，拟认定以下1家宠物诊疗机构（见附件）作为本区犬只狂犬病免疫点，现予以公示。</w:t>
      </w:r>
      <w:bookmarkStart w:id="0" w:name="_GoBack"/>
      <w:bookmarkEnd w:id="0"/>
    </w:p>
    <w:p w14:paraId="56F2ED13">
      <w:pPr>
        <w:widowControl/>
        <w:shd w:val="clear" w:color="auto" w:fill="FFFFFF"/>
        <w:ind w:firstLine="633" w:firstLineChars="198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公示时间为2025年10月21日至10月27日，如对公示内容有异议，请在公示期内向栖霞区农业综合服务中心反映，联系电话：85331103。</w:t>
      </w:r>
    </w:p>
    <w:p w14:paraId="26BB80B0">
      <w:pPr>
        <w:widowControl/>
        <w:shd w:val="clear" w:color="auto" w:fill="FFFFFF"/>
        <w:ind w:firstLine="633" w:firstLineChars="198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附件：拟认定犬只狂犬病免疫点宠物诊疗机构名单</w:t>
      </w:r>
    </w:p>
    <w:p w14:paraId="0DCAC03D">
      <w:pPr>
        <w:widowControl/>
        <w:shd w:val="clear" w:color="auto" w:fill="FFFFFF"/>
        <w:ind w:firstLine="633" w:firstLineChars="198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6E9EE7FA">
      <w:pPr>
        <w:widowControl/>
        <w:shd w:val="clear" w:color="auto" w:fill="FFFFFF"/>
        <w:ind w:firstLine="633" w:firstLineChars="198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               南京市栖霞区农业综合服务中心</w:t>
      </w:r>
    </w:p>
    <w:p w14:paraId="15AE5997">
      <w:pPr>
        <w:widowControl/>
        <w:shd w:val="clear" w:color="auto" w:fill="FFFFFF"/>
        <w:ind w:firstLine="5590" w:firstLineChars="1747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2025年10月21日</w:t>
      </w:r>
    </w:p>
    <w:p w14:paraId="199C4EA7">
      <w:pPr>
        <w:widowControl/>
        <w:shd w:val="clear" w:color="auto" w:fill="FFFFFF"/>
        <w:spacing w:after="405" w:line="345" w:lineRule="atLeast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</w:p>
    <w:p w14:paraId="7FEAEBFA">
      <w:pPr>
        <w:widowControl/>
        <w:shd w:val="clear" w:color="auto" w:fill="FFFFFF"/>
        <w:spacing w:after="405" w:line="345" w:lineRule="atLeast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</w:p>
    <w:p w14:paraId="375CF2C5">
      <w:pPr>
        <w:widowControl/>
        <w:shd w:val="clear" w:color="auto" w:fill="FFFFFF"/>
        <w:spacing w:after="405" w:line="345" w:lineRule="atLeast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</w:p>
    <w:p w14:paraId="5FB75AB3">
      <w:pPr>
        <w:widowControl/>
        <w:shd w:val="clear" w:color="auto" w:fill="FFFFFF"/>
        <w:spacing w:after="405" w:line="345" w:lineRule="atLeast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 xml:space="preserve">附件： </w:t>
      </w:r>
    </w:p>
    <w:p w14:paraId="6BDD060E">
      <w:pPr>
        <w:widowControl/>
        <w:shd w:val="clear" w:color="auto" w:fill="FFFFFF"/>
        <w:spacing w:after="405" w:line="345" w:lineRule="atLeast"/>
        <w:jc w:val="center"/>
        <w:rPr>
          <w:rFonts w:ascii="方正小标宋简体" w:hAnsi="微软雅黑" w:eastAsia="方正小标宋简体" w:cs="宋体"/>
          <w:color w:val="333333"/>
          <w:kern w:val="0"/>
          <w:sz w:val="40"/>
          <w:szCs w:val="44"/>
        </w:rPr>
      </w:pPr>
      <w:r>
        <w:rPr>
          <w:rFonts w:hint="eastAsia" w:ascii="方正小标宋简体" w:hAnsi="微软雅黑" w:eastAsia="方正小标宋简体" w:cs="宋体"/>
          <w:bCs/>
          <w:color w:val="333333"/>
          <w:kern w:val="0"/>
          <w:sz w:val="40"/>
          <w:szCs w:val="44"/>
        </w:rPr>
        <w:t>拟认定犬只狂犬病免疫点的宠物诊疗机构名单</w:t>
      </w:r>
    </w:p>
    <w:tbl>
      <w:tblPr>
        <w:tblStyle w:val="2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2976"/>
        <w:gridCol w:w="1063"/>
        <w:gridCol w:w="2198"/>
      </w:tblGrid>
      <w:tr w14:paraId="72EA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51" w:type="dxa"/>
            <w:vAlign w:val="center"/>
          </w:tcPr>
          <w:p w14:paraId="24B7C369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73034267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宠物诊疗机构名称</w:t>
            </w:r>
          </w:p>
        </w:tc>
        <w:tc>
          <w:tcPr>
            <w:tcW w:w="2976" w:type="dxa"/>
            <w:vAlign w:val="center"/>
          </w:tcPr>
          <w:p w14:paraId="2E574FEB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经营地址</w:t>
            </w:r>
          </w:p>
        </w:tc>
        <w:tc>
          <w:tcPr>
            <w:tcW w:w="1063" w:type="dxa"/>
            <w:vAlign w:val="center"/>
          </w:tcPr>
          <w:p w14:paraId="167FC81D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负责人</w:t>
            </w:r>
          </w:p>
        </w:tc>
        <w:tc>
          <w:tcPr>
            <w:tcW w:w="2198" w:type="dxa"/>
            <w:vAlign w:val="center"/>
          </w:tcPr>
          <w:p w14:paraId="0D5E0A2D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备注</w:t>
            </w:r>
          </w:p>
        </w:tc>
      </w:tr>
      <w:tr w14:paraId="22E3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851" w:type="dxa"/>
            <w:vAlign w:val="center"/>
          </w:tcPr>
          <w:p w14:paraId="23FFFB11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66A70AD2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  <w:t>南京宠享宠物医疗有限责任公司</w:t>
            </w:r>
          </w:p>
        </w:tc>
        <w:tc>
          <w:tcPr>
            <w:tcW w:w="2976" w:type="dxa"/>
            <w:vAlign w:val="center"/>
          </w:tcPr>
          <w:p w14:paraId="4D59B8EE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  <w:t>南京市栖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霞区迈皋桥街道华电路82-4号沿街铺位</w:t>
            </w:r>
          </w:p>
        </w:tc>
        <w:tc>
          <w:tcPr>
            <w:tcW w:w="1063" w:type="dxa"/>
            <w:vAlign w:val="center"/>
          </w:tcPr>
          <w:p w14:paraId="3D539E0D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  <w:t>刁雪燕</w:t>
            </w:r>
          </w:p>
        </w:tc>
        <w:tc>
          <w:tcPr>
            <w:tcW w:w="2198" w:type="dxa"/>
            <w:vAlign w:val="center"/>
          </w:tcPr>
          <w:p w14:paraId="29243E10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指定免疫点</w:t>
            </w:r>
          </w:p>
        </w:tc>
      </w:tr>
    </w:tbl>
    <w:p w14:paraId="46C8D9E8"/>
    <w:p w14:paraId="2D6DF21E"/>
    <w:p w14:paraId="7A881D52"/>
    <w:p w14:paraId="4CC9F55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D8D"/>
    <w:rsid w:val="003342E6"/>
    <w:rsid w:val="00F77D8D"/>
    <w:rsid w:val="7A79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393</Words>
  <Characters>415</Characters>
  <Lines>3</Lines>
  <Paragraphs>1</Paragraphs>
  <TotalTime>5</TotalTime>
  <ScaleCrop>false</ScaleCrop>
  <LinksUpToDate>false</LinksUpToDate>
  <CharactersWithSpaces>435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2025-10-21T02:55:00Z</dcterms:created>
  <dc:creator>微软用户</dc:creator>
  <cp:lastModifiedBy>张张</cp:lastModifiedBy>
  <dcterms:modified xsi:type="dcterms:W3CDTF">2025-10-21T07:15:15Z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eyJoZGlkIjoiMTA4MjkyNDIzMTdiNDUwZTgxMWQzYWYzMjZjNWNhNmIiLCJ1c2VySWQiOiI1MDU0MzIyNTgifQ==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A8241423E2C24231A2F5567C12E44E53_12</vt:lpwstr>
  </property>
</Properties>
</file>