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 xml:space="preserve"> </w:t>
      </w:r>
      <w:r>
        <w:rPr>
          <w:rFonts w:eastAsia="方正小标宋_GBK"/>
          <w:sz w:val="44"/>
          <w:szCs w:val="44"/>
        </w:rPr>
        <w:t>栖霞区202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eastAsia="方正小标宋_GBK"/>
          <w:sz w:val="44"/>
          <w:szCs w:val="44"/>
        </w:rPr>
        <w:t>年农村能源维护体系建设与安全生产监管工作询价函</w:t>
      </w:r>
    </w:p>
    <w:p>
      <w:pPr>
        <w:spacing w:line="520" w:lineRule="exact"/>
        <w:rPr>
          <w:rFonts w:eastAsia="方正小标宋简体"/>
          <w:sz w:val="36"/>
          <w:szCs w:val="36"/>
        </w:rPr>
      </w:pPr>
    </w:p>
    <w:p>
      <w:pPr>
        <w:spacing w:line="520" w:lineRule="exact"/>
        <w:ind w:firstLine="321" w:firstLineChars="100"/>
        <w:rPr>
          <w:rFonts w:eastAsia="黑体"/>
          <w:bCs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 xml:space="preserve">  </w:t>
      </w:r>
      <w:r>
        <w:rPr>
          <w:rFonts w:eastAsia="黑体"/>
          <w:bCs/>
          <w:color w:val="000000"/>
          <w:sz w:val="32"/>
          <w:szCs w:val="32"/>
        </w:rPr>
        <w:t>一、询价邀请：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栖霞区农业农村局就“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年农村能源维护体系建设与安全生产监管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”工作进行询价，现邀请贵单位参加本次询价。</w:t>
      </w:r>
    </w:p>
    <w:p>
      <w:pPr>
        <w:spacing w:line="52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二、供应商须知：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（一）供应商需提供营业执照。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 xml:space="preserve">（二）工作名称： 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年农村能源维护体系建设与安全生产监管工作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（三）工作内容：</w:t>
      </w:r>
      <w:r>
        <w:rPr>
          <w:rFonts w:ascii="Times New Roman" w:hAnsi="Times New Roman" w:eastAsia="方正仿宋_GBK"/>
          <w:sz w:val="30"/>
          <w:szCs w:val="30"/>
        </w:rPr>
        <w:t>《关于做好栖霞区202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仿宋_GBK"/>
          <w:sz w:val="30"/>
          <w:szCs w:val="30"/>
        </w:rPr>
        <w:t>年第一批市级农业专项资金项目申报及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实施工作</w:t>
      </w:r>
      <w:r>
        <w:rPr>
          <w:rFonts w:ascii="Times New Roman" w:hAnsi="Times New Roman" w:eastAsia="方正仿宋_GBK"/>
          <w:sz w:val="30"/>
          <w:szCs w:val="30"/>
        </w:rPr>
        <w:t>的通知》（宁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栖农字〔202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〕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66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号）文件精神及要求，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</w:rPr>
        <w:t>做好农村能源安全生产服务体系建设等工作。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我区现有2个沼气工程：一个黑膜沼气、一个已停用的小型沼气</w:t>
      </w:r>
      <w:r>
        <w:rPr>
          <w:rFonts w:eastAsia="方正仿宋_GBK"/>
          <w:sz w:val="32"/>
          <w:szCs w:val="32"/>
        </w:rPr>
        <w:t>工程。2个秸秆收储利用点。共计4个点位。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1、</w:t>
      </w:r>
      <w:r>
        <w:rPr>
          <w:rFonts w:eastAsia="方正仿宋_GBK"/>
          <w:sz w:val="32"/>
          <w:szCs w:val="32"/>
        </w:rPr>
        <w:t>针对实际情况，完善区级分级管控方案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2、</w:t>
      </w:r>
      <w:r>
        <w:rPr>
          <w:rFonts w:eastAsia="方正仿宋_GBK"/>
          <w:sz w:val="32"/>
          <w:szCs w:val="32"/>
        </w:rPr>
        <w:t>对相关企业进行一次风险管控分级评分及管理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3、</w:t>
      </w:r>
      <w:r>
        <w:rPr>
          <w:rFonts w:eastAsia="方正仿宋_GBK"/>
          <w:sz w:val="32"/>
          <w:szCs w:val="32"/>
        </w:rPr>
        <w:t>完善现有区级沼气工程应急预案并组织演练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4、</w:t>
      </w:r>
      <w:r>
        <w:rPr>
          <w:rFonts w:eastAsia="方正仿宋_GBK"/>
          <w:sz w:val="32"/>
          <w:szCs w:val="32"/>
        </w:rPr>
        <w:t>开展一次农村能源安全培训（包含沼气及秸秆收储点安全管理）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</w:rPr>
        <w:t>5、</w:t>
      </w:r>
      <w:r>
        <w:rPr>
          <w:rFonts w:hint="eastAsia" w:eastAsia="方正仿宋_GBK"/>
          <w:sz w:val="32"/>
          <w:szCs w:val="32"/>
          <w:lang w:val="en-US" w:eastAsia="zh-CN"/>
        </w:rPr>
        <w:t>开展</w:t>
      </w:r>
      <w:r>
        <w:rPr>
          <w:rFonts w:eastAsia="方正仿宋_GBK"/>
          <w:sz w:val="32"/>
          <w:szCs w:val="32"/>
        </w:rPr>
        <w:t>安全</w:t>
      </w:r>
      <w:r>
        <w:rPr>
          <w:rFonts w:hint="eastAsia" w:eastAsia="方正仿宋_GBK"/>
          <w:sz w:val="32"/>
          <w:szCs w:val="32"/>
          <w:lang w:val="en-US" w:eastAsia="zh-CN"/>
        </w:rPr>
        <w:t>技术现场指导</w:t>
      </w:r>
      <w:r>
        <w:rPr>
          <w:rFonts w:eastAsia="方正仿宋_GBK"/>
          <w:sz w:val="32"/>
          <w:szCs w:val="32"/>
        </w:rPr>
        <w:t>工作：每次</w:t>
      </w:r>
      <w:r>
        <w:rPr>
          <w:rFonts w:hint="eastAsia" w:eastAsia="方正仿宋_GBK"/>
          <w:sz w:val="32"/>
          <w:szCs w:val="32"/>
          <w:lang w:val="en-US" w:eastAsia="zh-CN"/>
        </w:rPr>
        <w:t>现场指导</w:t>
      </w:r>
      <w:r>
        <w:rPr>
          <w:rFonts w:eastAsia="方正仿宋_GBK"/>
          <w:sz w:val="32"/>
          <w:szCs w:val="32"/>
        </w:rPr>
        <w:t>后根据国家相应的安全生产法律法规出具书面整改意见，待整改完成，下次检查时候着重对上次整改情况复查，实施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复查工作。全部完成最终给出全部排查情况总结报告。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（四）采购单位：栖霞区农业农村局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（五）采购方式：询价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（六）建设地点：南京栖霞区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（七）资金来源：2023年及2024年市级财政资金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（八）资金预算：不超过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万元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（九）付款方式：几项工作开始之后支付合同价款50%，剩余50%工作结束后支付。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 xml:space="preserve">（十）联系人：陈紫龄   联系电话：85566890   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（十一）报价：供应商的报价函需盖单位公章，通过快递发送至南京市栖霞区农业农村局。（地址：南京市栖霞区仙林街道文苑路118号商务中心）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报价期限：202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年1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</w:rPr>
        <w:t>1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日18点前。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>附件：报价函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 xml:space="preserve">                               栖霞区农业农村局</w:t>
      </w:r>
    </w:p>
    <w:p>
      <w:pPr>
        <w:spacing w:line="520" w:lineRule="exact"/>
        <w:ind w:firstLine="640" w:firstLineChars="20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/>
          <w:color w:val="000000"/>
          <w:sz w:val="32"/>
          <w:szCs w:val="32"/>
          <w:shd w:val="clear" w:color="auto" w:fill="FFFFFF"/>
        </w:rPr>
        <w:t xml:space="preserve">                               202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年11月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eastAsia="方正仿宋_GBK"/>
          <w:color w:val="000000"/>
          <w:sz w:val="32"/>
          <w:szCs w:val="32"/>
          <w:shd w:val="clear" w:color="auto" w:fill="FFFFFF"/>
        </w:rPr>
        <w:t>日</w:t>
      </w:r>
    </w:p>
    <w:p>
      <w:pPr>
        <w:spacing w:line="520" w:lineRule="exact"/>
      </w:pPr>
      <w:r>
        <w:br w:type="page"/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栖霞区202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eastAsia="方正小标宋_GBK"/>
          <w:sz w:val="44"/>
          <w:szCs w:val="44"/>
        </w:rPr>
        <w:t>年农村能源维护体系建设与安全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4"/>
          <w:szCs w:val="44"/>
        </w:rPr>
        <w:t>生产监管工作报价函</w:t>
      </w:r>
    </w:p>
    <w:p>
      <w:pPr>
        <w:jc w:val="center"/>
        <w:rPr>
          <w:rFonts w:hint="eastAsia" w:ascii="方正仿宋_GBK" w:hAnsi="方正仿宋_GBK" w:eastAsia="方正仿宋_GBK" w:cs="方正仿宋_GBK"/>
          <w:sz w:val="48"/>
          <w:szCs w:val="48"/>
        </w:rPr>
      </w:pPr>
    </w:p>
    <w:p>
      <w:pPr>
        <w:spacing w:line="120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（盖章）</w:t>
      </w:r>
    </w:p>
    <w:p>
      <w:pPr>
        <w:spacing w:line="120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    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（万元）</w:t>
      </w:r>
    </w:p>
    <w:p>
      <w:pPr>
        <w:spacing w:line="120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 办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（签字）</w:t>
      </w:r>
    </w:p>
    <w:p>
      <w:pPr>
        <w:spacing w:line="120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</w:p>
    <w:p>
      <w:pPr>
        <w:spacing w:line="120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    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2E2MWViMWNkZWJlMDU1MWE2YjU0ZTI3NzhiMmQifQ=="/>
  </w:docVars>
  <w:rsids>
    <w:rsidRoot w:val="002207CF"/>
    <w:rsid w:val="00123AF0"/>
    <w:rsid w:val="002207CF"/>
    <w:rsid w:val="00243C5D"/>
    <w:rsid w:val="00420B02"/>
    <w:rsid w:val="00513BF2"/>
    <w:rsid w:val="005178B8"/>
    <w:rsid w:val="00663474"/>
    <w:rsid w:val="00721828"/>
    <w:rsid w:val="00811A54"/>
    <w:rsid w:val="008527B1"/>
    <w:rsid w:val="008B6B8B"/>
    <w:rsid w:val="00B8487C"/>
    <w:rsid w:val="00E7255A"/>
    <w:rsid w:val="04E03B18"/>
    <w:rsid w:val="0C3B6A44"/>
    <w:rsid w:val="13FB26ED"/>
    <w:rsid w:val="1DF6050B"/>
    <w:rsid w:val="1F2534D6"/>
    <w:rsid w:val="20950498"/>
    <w:rsid w:val="269126C4"/>
    <w:rsid w:val="36273C86"/>
    <w:rsid w:val="36B03A5B"/>
    <w:rsid w:val="3D3F236B"/>
    <w:rsid w:val="4A47305E"/>
    <w:rsid w:val="509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eastAsia="黑体" w:asciiTheme="minorHAnsi" w:hAnsiTheme="minorHAns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20" w:lineRule="exact"/>
      <w:outlineLvl w:val="1"/>
    </w:pPr>
    <w:rPr>
      <w:rFonts w:ascii="Arial" w:hAnsi="Arial" w:eastAsia="仿宋_GB2312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link w:val="2"/>
    <w:uiPriority w:val="0"/>
    <w:rPr>
      <w:rFonts w:eastAsia="黑体" w:asciiTheme="minorHAnsi" w:hAnsiTheme="minorHAns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907</Characters>
  <Lines>7</Lines>
  <Paragraphs>2</Paragraphs>
  <ScaleCrop>false</ScaleCrop>
  <LinksUpToDate>false</LinksUpToDate>
  <CharactersWithSpaces>1063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2025-05-15T02:33:00Z</cp:lastPrinted>
  <dcterms:modified xsi:type="dcterms:W3CDTF">2025-11-03T03:26:12Z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78AF823B25334AA0922044F6DA7206D6</vt:lpwstr>
  </property>
</Properties>
</file>