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南京市栖霞区行政审批局</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1.贯彻落实中央、省、市、区有关行政审批服务、政务服务等方面的方针政策、法律法规和决策部署，拟订行政审批、政务服务发展规划和年度计划，建立和完善相关工作机制。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2.组织区级行政审批服务事项集中受理办理。负责综合协调、监督管理和指导服务进驻区政务服务中心的区级各部门行政审批事项和公共服务事项的集中办理，并负责办理情况的督查、督办和统计工作。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全区“放管服”改革工作的统筹协调和组织实施。承担区政府推进政府职能转变和“放管服”改革协调小组办公室、区行政审批制度改革联席会议办公室的日常工作。协同推进审批服务便民化相关工作。组织、协调、督办市、区重点项目代办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全区政务服务综合服务。负责区、街道两级政务公共服务事项清单动态管理。会同相关部门做好对街道（园区）为民服务中心的业务指导、监督考核工作。协调、指导和监督各部门按规定设立的政务服务窗口的规范化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全区“互联网+政务服务”工作，推进政务服务“一网、一门、一次”改革，统筹推进网上政务服务能力建设。落实全省政务服务平台一体化建设要求，推进省、市、区三级政务服务事项网上办理，推进区、街、社区（村）三级政务服务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6.负责全区政务数据归集应用，建设支撑政务服务的数据共享平台。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7.负责市“12345” 政务热线的管理、协调、督办和绩效考核等有关工作。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职能转变。按照区委、区政府部署要求，做好区级部门的有关行政许可、审批服务协调推进、政务数据归集应用等职责的整合工作，促进线上线下高度融合，提升审批服务水平，为打造最优营商环境提供良好的政务服务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9.完成区委、区政府交办的其他任务。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栖霞区投资建设代办服务中心主要职责：负责为投资者在本级部门办理审批事项提供代办服务；负责为投资者在上级部门或下级部门办理具体审批事项提供协助代办服务；负责对本级和下级代办人员进行业务指导、培训和考核、监督；为投资者提供涉及项目审批申报的各类业务咨询，协助投资者编制项目申报进度计划；加强与各审批部门联系沟通，跟踪项目审批进度，协调解决有关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办公室、行政审批改革科、市场准入审批科、投资建设审批科、社会事业审批科、政务服务管理科、政务热线管理科。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本部门下属单位包括:栖霞区投资建设代办服务中心(非独立核算)。</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南京市栖霞区行政审批局（本级）。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持续深化“放管服”改革，着力优化区内营商环境。进一步深化化证照分离改革。按照国家和省级层面设定的涉企经营许可事项清单中明确的改革事项、改革方式，分类推进我区“证照分离”走深走实。持续推进行政审批制度改革。认真贯彻实施《市场主体登记管理条例》，做好新条例在我区落地实施工作；扩大商事登记“确认制”适用范围，完善企业住所（经营场所）数据库，建立住所（经营场所）负面清单管理制度；推行企业办事“一照通办”,探索实行企业凭营业执照即可办理部分高频审批服务事项模式；探索对食品自动制售设备等新业态经营者发放食品经营许可或办理食品经营备案。提升工程建设审批质量。落实投资项目的节能审查工作，严格把控“两高”项目的盲目发展；进一步完善工程建设项目审批告知承诺制、容缺受理的工作机制，持续推进不见面审批、优化审批流程、提高审批效率。扎实做好重大项目的代办陪办工作,对区内重大项目主动上门服务，推行全链条、全覆盖式高效代办服务，坚持靠前服务，早介入、早协调，力争重大项目跑前期时限压缩25%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加强政务服务体系建设，着力提升一体化政务服务能力。深化全科政务改革，指导全区街道为民服务中心按照《乡镇（街道）全科政务服务规范》，进一步完善基础设施建设、规范窗口配置、加强人员培训，固化窗口工作人员的服务流程；结合“政务服务”入社区、园区等活动，打造“流动的全科窗口”，为企业群众提供的“一站式”现场办理。提升“掌端”政务服务能力，升级完善“栖霞区政务服务”公众号预约办理、事项精细化材料自助获取功能，建设江苏政务服务APP栖霞旗舰店，打造具有栖霞亮点特色的“一站式”、“一指式”便捷化的政务服务移动平台。深化“一件事改革”，重点围绕开办便利店、开设零售药店、就业、军人退役、人才服务等应用场景，加快打通部门间业务系统，统一“一件事”规范标准，推动“一件事”线上办理，并逐步向移动端延伸，真正做到“一件事一窗办一次办”。推动高频事项全区通办，围绕省市“省内通办”“跨省通办”事项清单，进一步规范事项办理流程、材料清单，率先在全区范围内实现无差别办理。提高政务服务“好差评”覆盖率，围绕“线下线上，四级延伸”，重点完善社区便民服务中心“好差评”系统建设，实现政务服务事项、评价对象、评价渠道全覆盖。加强窗口作风建设，细化窗口服务首问责任制和一次性告知制，定期开展服务技能培训，加强服务标准化、规范化建设；进一步完善窗口单位季度考评机制，加强督查通报，力争窗口服务满意度第三方评议成绩位居全市前列，切实增强企业群众的获得感和满意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推进数字政务体系建设，着力打造智慧政务服务模式。加快电子证照、电子印章应用，统一应用省电子证照系统和电子证照库，加快推进我区证照信息数据汇集和电子证照核发，推广电子亮证并不断拓宽应用场景。构建政务数据共享服务体系，协同大数据局编制建立本区政务数据目录，构建政务数据资源中心和政务数据供需需匹配机制。开展政务服务领域智能场景应用试点，推进大数据、人工智能等新技术的智能场景应用，建设应用政务机器人，实现各层级、各业务系统数据自动录入，推动政务服务跨部门、跨层级对接；梳理政务服务事项办理流程、材料，打造智能应答与人工相结合的智能化政务服务咨询平台，建立政务服务咨询、沟通交流的快速高效渠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推进政务服务热线整合，着力打造政务服务总客服。按照“全面整合、分类集中”，持续精准推进部门（单位）热线与“12345”热线的深度整合。研发建立区级政务服务便民热线办单平台，利用“互联网+大数据”对政务服务热线数据进行综合对比分析，实现群众诉求智能办单、风险预警、优化决策。落实“先解决问题再说”机制，对疑难争议及办理职责不明的诉求，及时召开协调会，明确办理职责。加强对街道办理工作的指导服务，建立规范性回复范例，提高回复质量和工单办理质效，着力提升群众满意度。</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南京市栖霞区行政审批局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南京市栖霞区行政审批局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1,895.50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1,651.09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244.41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1,895.50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1,895.50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1,895.50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1,895.50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1,895.50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1,895.50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1,895.50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南京市栖霞区行政审批局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1,895.50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1,895.50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1,895.50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436001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南京市栖霞区行政审批局（机关）</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1,895.50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1,895.50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1,895.50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1,895.50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1,252.60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1,651.09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1,008.19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1,651.09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1,008.19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1,008.19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1,008.19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南京市栖霞区行政审批局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1,895.50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1,895.50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1,895.50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1,651.09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244.41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1,895.50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1,895.50</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1,895.50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1,252.60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1,203.91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1,651.09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1,008.19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1,651.09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1,008.19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1,008.19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1,008.19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南京市栖霞区行政审批局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1,252.60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1,203.91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1,081.03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1,081.03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1,895.50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1,252.60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1,651.09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1,008.19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1,651.09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1,008.19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1,008.19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1,008.19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1,252.60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1,203.91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1,081.03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1,081.03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南京市栖霞区行政审批局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南京市栖霞区行政审批局2022年度收入、支出预算总计1,895.5万元，与上年相比收、支预算总计各增加47.19万元，增长2.55%。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（一）收入预算总计1,895.5万元。包括：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1．本年收入合计1,895.5万元。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（1）一般公共预算拨款收入1,895.5万元，与上年相比增加47.19万元，增长2.55%。主要原因是职工人数增加，服务事项及运行维护费增加。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（二）支出预算总计1,895.5万元。包括：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1．本年支出合计1,895.5万元。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1,651.09万元，主要用于工资福利支出、商品服务支出、开展日常业务发生的项目支出等。与上年相比增加41.19万元，增长2.56%。主要原因是职工人数增加，服务事项及运行维护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（2）住房保障支出（类）支出244.41万元，主要用于本部门按照国家有关规定为职工缴纳住房公积金和逐月发放的住房补贴支出。与上年相比增加6万元，增长2.52%。主要原因是职工人数增加。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南京市栖霞区行政审批局2022年收入预算合计1,895.5万元，包括本年收入1,895.5万元，上年结转结余0万元。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本年一般公共预算收入1,895.5万元，占100%；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南京市栖霞区行政审批局2022年支出预算合计1,895.5万元，其中：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基本支出1,252.6万元，占66.08%；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项目支出642.9万元，占33.92%；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南京市栖霞区行政审批局2022年度财政拨款收、支总预算1,895.5万元。与上年相比，财政拨款收、支总计各增加47.19万元，增长2.55%。主要原因是职工人数增加，服务事项及运行维护费增加。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南京市栖霞区行政审批局2022年财政拨款预算支出1,895.5万元，占本年支出合计的100%。与上年相比，财政拨款支出增加47.19万元，增长2.55%。主要原因是职工人数增加，服务事项及运行维护费增加。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1.政府办公厅（室）及相关机构事务（款）行政运行（项）支出1,008.19万元，与上年相比减少16.81万元，减少1.64%。主要原因是口径调整。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2.政府办公厅（室）及相关机构事务（款）其他政府办公厅（室）及相关机构事务支出（项）支出642.9万元，与上年相比增加58万元，增长9.92%。主要原因是口径调整及职工人数增加、服务事项增加等。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1.住房改革支出（款）住房公积金（项）支出77.18万元，与上年相比增加1.89万元，增长2.51%。主要原因是职工人数增加。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2.住房改革支出（款）购房补贴（项）支出167.23万元，与上年相比增加4.11万元，增长2.52%。主要原因是职工人数增加。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南京市栖霞区行政审批局2022年度财政拨款基本支出预算1,252.6万元，其中：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1,203.91万元。主要包括：基本工资、津贴补贴、奖金、伙食补助费、绩效工资、机关事业单位基本养老保险缴费、职业年金缴费、职工基本医疗保险缴费、其他社会保障缴费、住房公积金、其他工资福利支出、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（二）公用经费48.69万元。主要包括：办公费、邮电费、差旅费、会议费、培训费、公务接待费、工会经费、其他交通费用、其他商品和服务支出。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南京市栖霞区行政审批局2022年一般公共预算财政拨款支出预算1,895.5万元，与上年相比增加47.19万元，增长2.55%。主要原因是职工人数增加，服务事项增加，运行维护费用增加。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南京市栖霞区行政审批局2022年度一般公共预算财政拨款基本支出预算1,252.6万元，其中：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1,203.91万元。主要包括：基本工资、津贴补贴、奖金、伙食补助费、绩效工资、机关事业单位基本养老保险缴费、职业年金缴费、职工基本医疗保险缴费、其他社会保障缴费、住房公积金、其他工资福利支出、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（二）公用经费48.69万元。主要包括：办公费、邮电费、差旅费、会议费、培训费、公务接待费、工会经费、其他交通费用、其他商品和服务支出。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度一般公共预算拨款安排的“三公”经费预算支出中，因公出国（境）费支出0万元，占“三公”经费的0%；公务用车购置及运行维护费支出0万元，占“三公”经费的0%；公务接待费支出3.1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3．公务接待费预算支出3.1万元，比上年预算增加0.13万元，主要原因是服务事项增加，公务接待活动增加。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南京市栖霞区行政审批局2022年度一般公共预算拨款安排的会议费预算支出4.1万元，比上年预算增加0.14万元，主要原因是服务事项增加，会议活动增加。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南京市栖霞区行政审批局2022年度一般公共预算拨款安排的培训费预算支出1.2万元，比上年预算增加0.01万元，主要原因是职工人数增加。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南京市栖霞区行政审批局2022年国有资本经营预算支出0万元。与上年预算数相同。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2022年本部门一般公共预算机关运行经费预算支出48.69万元。与上年相比增加2.35万元，增长5.07%。主要原因是职工人数增加，办公运行经费增加。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2022年度，本部门整体支出纳入绩效目标管理，涉及四本预算资金1,895.5万元；本部门共2个项目纳入绩效目标管理，涉及四本预算资金合计642.9万元，占四本预算资金(基本支出除外)总额的比例为100%。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九、一般公共服务支出(类)政府办公厅（室）及相关机构事务(款)其他政府办公厅（室）及相关机构事务支出(项)</w:t>
      </w:r>
      <w:r>
        <w:rPr>
          <w:rFonts w:ascii="仿宋" w:hAnsi="仿宋" w:cs="仿宋" w:eastAsia="仿宋"/>
          <w:b w:val="true"/>
        </w:rPr>
        <w:t>：</w:t>
      </w:r>
      <w:r>
        <w:rPr>
          <w:rFonts w:hint="eastAsia" w:ascii="仿宋" w:hAnsi="仿宋" w:eastAsia="仿宋" w:cs="仿宋"/>
        </w:rPr>
        <w:t>反映除上述项目以外的其他政府办公厅（室）及相关机构事务支出。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南京市栖霞区行政审批局</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